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F9" w:rsidRDefault="003230F9" w:rsidP="003230F9">
      <w:pPr>
        <w:jc w:val="center"/>
        <w:rPr>
          <w:rFonts w:ascii="Arial" w:hAnsi="Arial" w:cs="Arial"/>
          <w:b/>
          <w:sz w:val="36"/>
          <w:szCs w:val="36"/>
        </w:rPr>
      </w:pPr>
      <w:bookmarkStart w:id="0" w:name="_GoBack"/>
      <w:bookmarkEnd w:id="0"/>
      <w:r>
        <w:rPr>
          <w:rFonts w:ascii="Arial" w:hAnsi="Arial" w:cs="Arial"/>
          <w:b/>
          <w:sz w:val="36"/>
          <w:szCs w:val="36"/>
        </w:rPr>
        <w:t>Kooperationsvereinbarung</w:t>
      </w:r>
    </w:p>
    <w:p w:rsidR="003230F9" w:rsidRDefault="00287679" w:rsidP="00287679">
      <w:pPr>
        <w:tabs>
          <w:tab w:val="left" w:pos="5385"/>
        </w:tabs>
        <w:rPr>
          <w:rFonts w:ascii="Arial" w:hAnsi="Arial" w:cs="Arial"/>
          <w:b/>
          <w:sz w:val="36"/>
          <w:szCs w:val="36"/>
        </w:rPr>
      </w:pPr>
      <w:r>
        <w:rPr>
          <w:rFonts w:ascii="Arial" w:hAnsi="Arial" w:cs="Arial"/>
          <w:b/>
          <w:sz w:val="36"/>
          <w:szCs w:val="36"/>
        </w:rPr>
        <w:tab/>
      </w:r>
    </w:p>
    <w:p w:rsidR="003230F9" w:rsidRDefault="003230F9" w:rsidP="003230F9">
      <w:pPr>
        <w:jc w:val="center"/>
        <w:rPr>
          <w:rFonts w:ascii="Arial" w:hAnsi="Arial" w:cs="Arial"/>
          <w:sz w:val="24"/>
          <w:szCs w:val="24"/>
        </w:rPr>
      </w:pPr>
      <w:r>
        <w:rPr>
          <w:rFonts w:ascii="Arial" w:hAnsi="Arial" w:cs="Arial"/>
          <w:sz w:val="24"/>
          <w:szCs w:val="24"/>
        </w:rPr>
        <w:t xml:space="preserve">zwischen </w:t>
      </w:r>
      <w:r w:rsidR="005D3567">
        <w:rPr>
          <w:rFonts w:ascii="Arial" w:hAnsi="Arial" w:cs="Arial"/>
          <w:sz w:val="24"/>
          <w:szCs w:val="24"/>
        </w:rPr>
        <w:t>der</w:t>
      </w:r>
    </w:p>
    <w:p w:rsidR="003230F9" w:rsidRDefault="003230F9" w:rsidP="003230F9">
      <w:pPr>
        <w:jc w:val="center"/>
        <w:rPr>
          <w:rFonts w:ascii="Arial" w:hAnsi="Arial" w:cs="Arial"/>
          <w:sz w:val="24"/>
          <w:szCs w:val="24"/>
        </w:rPr>
      </w:pPr>
      <w:r>
        <w:rPr>
          <w:rFonts w:ascii="Arial" w:hAnsi="Arial" w:cs="Arial"/>
          <w:sz w:val="24"/>
          <w:szCs w:val="24"/>
        </w:rPr>
        <w:fldChar w:fldCharType="begin">
          <w:ffData>
            <w:name w:val="Text14"/>
            <w:enabled/>
            <w:calcOnExit w:val="0"/>
            <w:textInput/>
          </w:ffData>
        </w:fldChar>
      </w:r>
      <w:bookmarkStart w:id="1" w:name="Text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1"/>
    </w:p>
    <w:p w:rsidR="003230F9" w:rsidRDefault="003230F9" w:rsidP="003230F9">
      <w:pPr>
        <w:jc w:val="center"/>
        <w:rPr>
          <w:rFonts w:ascii="Arial" w:hAnsi="Arial" w:cs="Arial"/>
          <w:sz w:val="24"/>
          <w:szCs w:val="24"/>
        </w:rPr>
      </w:pPr>
      <w:r>
        <w:rPr>
          <w:rFonts w:ascii="Arial" w:hAnsi="Arial" w:cs="Arial"/>
          <w:sz w:val="24"/>
          <w:szCs w:val="24"/>
        </w:rPr>
        <w:t xml:space="preserve">und </w:t>
      </w:r>
      <w:r w:rsidR="005D3567">
        <w:rPr>
          <w:rFonts w:ascii="Arial" w:hAnsi="Arial" w:cs="Arial"/>
          <w:sz w:val="24"/>
          <w:szCs w:val="24"/>
        </w:rPr>
        <w:t>dem Beratungs- und Förderzentrum</w:t>
      </w:r>
    </w:p>
    <w:p w:rsidR="003230F9" w:rsidRDefault="003230F9" w:rsidP="003230F9">
      <w:pPr>
        <w:jc w:val="center"/>
        <w:rPr>
          <w:rFonts w:ascii="Arial" w:hAnsi="Arial" w:cs="Arial"/>
          <w:sz w:val="24"/>
          <w:szCs w:val="24"/>
        </w:rPr>
      </w:pPr>
      <w:r>
        <w:rPr>
          <w:rFonts w:ascii="Arial" w:hAnsi="Arial" w:cs="Arial"/>
          <w:sz w:val="24"/>
          <w:szCs w:val="24"/>
        </w:rPr>
        <w:fldChar w:fldCharType="begin">
          <w:ffData>
            <w:name w:val="Text15"/>
            <w:enabled/>
            <w:calcOnExit w:val="0"/>
            <w:textInput/>
          </w:ffData>
        </w:fldChar>
      </w:r>
      <w:bookmarkStart w:id="2" w:name="Text1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660"/>
      </w:tblGrid>
      <w:tr w:rsidR="003230F9" w:rsidTr="00936BF2">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Name:</w:t>
            </w:r>
          </w:p>
          <w:p w:rsidR="003230F9" w:rsidRDefault="003230F9">
            <w:pPr>
              <w:spacing w:after="0" w:line="240" w:lineRule="auto"/>
              <w:jc w:val="center"/>
              <w:rPr>
                <w:rFonts w:ascii="Arial" w:hAnsi="Arial" w:cs="Arial"/>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sidRPr="003230F9">
              <w:rPr>
                <w:rFonts w:ascii="Arial" w:hAnsi="Arial" w:cs="Arial"/>
                <w:sz w:val="16"/>
                <w:szCs w:val="16"/>
              </w:rPr>
              <w:fldChar w:fldCharType="begin">
                <w:ffData>
                  <w:name w:val="Text2"/>
                  <w:enabled/>
                  <w:calcOnExit w:val="0"/>
                  <w:textInput/>
                </w:ffData>
              </w:fldChar>
            </w:r>
            <w:bookmarkStart w:id="3" w:name="Text2"/>
            <w:r w:rsidRPr="003230F9">
              <w:rPr>
                <w:rFonts w:ascii="Arial" w:hAnsi="Arial" w:cs="Arial"/>
                <w:sz w:val="16"/>
                <w:szCs w:val="16"/>
              </w:rPr>
              <w:instrText xml:space="preserve"> FORMTEXT </w:instrText>
            </w:r>
            <w:r w:rsidRPr="003230F9">
              <w:rPr>
                <w:rFonts w:ascii="Arial" w:hAnsi="Arial" w:cs="Arial"/>
                <w:sz w:val="16"/>
                <w:szCs w:val="16"/>
              </w:rPr>
            </w:r>
            <w:r w:rsidRPr="003230F9">
              <w:rPr>
                <w:rFonts w:ascii="Arial" w:hAnsi="Arial" w:cs="Arial"/>
                <w:sz w:val="16"/>
                <w:szCs w:val="16"/>
              </w:rPr>
              <w:fldChar w:fldCharType="separate"/>
            </w:r>
            <w:r w:rsidRPr="003230F9">
              <w:rPr>
                <w:rFonts w:ascii="Arial" w:hAnsi="Arial" w:cs="Arial"/>
                <w:noProof/>
                <w:sz w:val="16"/>
                <w:szCs w:val="16"/>
              </w:rPr>
              <w:t> </w:t>
            </w:r>
            <w:r w:rsidRPr="003230F9">
              <w:rPr>
                <w:rFonts w:ascii="Arial" w:hAnsi="Arial" w:cs="Arial"/>
                <w:noProof/>
                <w:sz w:val="16"/>
                <w:szCs w:val="16"/>
              </w:rPr>
              <w:t> </w:t>
            </w:r>
            <w:r w:rsidRPr="003230F9">
              <w:rPr>
                <w:rFonts w:ascii="Arial" w:hAnsi="Arial" w:cs="Arial"/>
                <w:noProof/>
                <w:sz w:val="16"/>
                <w:szCs w:val="16"/>
              </w:rPr>
              <w:t> </w:t>
            </w:r>
            <w:r w:rsidRPr="003230F9">
              <w:rPr>
                <w:rFonts w:ascii="Arial" w:hAnsi="Arial" w:cs="Arial"/>
                <w:noProof/>
                <w:sz w:val="16"/>
                <w:szCs w:val="16"/>
              </w:rPr>
              <w:t> </w:t>
            </w:r>
            <w:r w:rsidRPr="003230F9">
              <w:rPr>
                <w:rFonts w:ascii="Arial" w:hAnsi="Arial" w:cs="Arial"/>
                <w:noProof/>
                <w:sz w:val="16"/>
                <w:szCs w:val="16"/>
              </w:rPr>
              <w:t> </w:t>
            </w:r>
            <w:r w:rsidRPr="003230F9">
              <w:fldChar w:fldCharType="end"/>
            </w:r>
            <w:bookmarkEnd w:id="3"/>
          </w:p>
        </w:tc>
      </w:tr>
      <w:tr w:rsidR="003230F9" w:rsidTr="005A53ED">
        <w:trPr>
          <w:trHeight w:val="679"/>
        </w:trPr>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Straße:</w:t>
            </w:r>
          </w:p>
          <w:p w:rsidR="003230F9" w:rsidRDefault="003230F9">
            <w:pPr>
              <w:spacing w:after="0" w:line="240" w:lineRule="auto"/>
              <w:jc w:val="center"/>
              <w:rPr>
                <w:rFonts w:ascii="Arial" w:hAnsi="Arial" w:cs="Arial"/>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4"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4"/>
          </w:p>
        </w:tc>
      </w:tr>
      <w:tr w:rsidR="003230F9" w:rsidTr="00936BF2">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Ort:</w:t>
            </w:r>
          </w:p>
          <w:p w:rsidR="003230F9" w:rsidRDefault="003230F9">
            <w:pPr>
              <w:spacing w:after="0" w:line="240" w:lineRule="auto"/>
              <w:jc w:val="center"/>
              <w:rPr>
                <w:rFonts w:ascii="Arial" w:hAnsi="Arial" w:cs="Arial"/>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4"/>
                  <w:enabled/>
                  <w:calcOnExit w:val="0"/>
                  <w:textInput/>
                </w:ffData>
              </w:fldChar>
            </w:r>
            <w:bookmarkStart w:id="5" w:name="Tex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5"/>
          </w:p>
        </w:tc>
      </w:tr>
      <w:tr w:rsidR="003230F9" w:rsidTr="00936BF2">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Telefonnummer:</w:t>
            </w:r>
          </w:p>
          <w:p w:rsidR="003230F9" w:rsidRDefault="003230F9">
            <w:pPr>
              <w:spacing w:after="0" w:line="240" w:lineRule="auto"/>
              <w:jc w:val="center"/>
              <w:rPr>
                <w:rFonts w:ascii="Arial" w:hAnsi="Arial" w:cs="Arial"/>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5"/>
                  <w:enabled/>
                  <w:calcOnExit w:val="0"/>
                  <w:textInput/>
                </w:ffData>
              </w:fldChar>
            </w:r>
            <w:bookmarkStart w:id="6" w:name="Tex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6"/>
          </w:p>
        </w:tc>
      </w:tr>
      <w:tr w:rsidR="003230F9" w:rsidTr="00936BF2">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E-Mail:</w:t>
            </w:r>
          </w:p>
          <w:p w:rsidR="003230F9" w:rsidRDefault="003230F9">
            <w:pPr>
              <w:spacing w:after="0" w:line="240" w:lineRule="auto"/>
              <w:jc w:val="center"/>
              <w:rPr>
                <w:rFonts w:ascii="Arial" w:hAnsi="Arial" w:cs="Arial"/>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6"/>
                  <w:enabled/>
                  <w:calcOnExit w:val="0"/>
                  <w:textInput/>
                </w:ffData>
              </w:fldChar>
            </w:r>
            <w:bookmarkStart w:id="7" w:name="Text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7"/>
          </w:p>
        </w:tc>
      </w:tr>
      <w:tr w:rsidR="003230F9" w:rsidTr="00936BF2">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Leitung/</w:t>
            </w:r>
            <w:r w:rsidR="004067DA">
              <w:rPr>
                <w:rFonts w:ascii="Arial" w:hAnsi="Arial" w:cs="Arial"/>
                <w:sz w:val="24"/>
                <w:szCs w:val="24"/>
              </w:rPr>
              <w:t xml:space="preserve"> </w:t>
            </w:r>
            <w:r>
              <w:rPr>
                <w:rFonts w:ascii="Arial" w:hAnsi="Arial" w:cs="Arial"/>
                <w:sz w:val="24"/>
                <w:szCs w:val="24"/>
              </w:rPr>
              <w:t>Ansprechpartner:</w:t>
            </w:r>
          </w:p>
          <w:p w:rsidR="003230F9" w:rsidRDefault="003230F9">
            <w:pPr>
              <w:spacing w:after="0" w:line="240" w:lineRule="auto"/>
              <w:jc w:val="center"/>
              <w:rPr>
                <w:rFonts w:ascii="Arial" w:hAnsi="Arial" w:cs="Arial"/>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7"/>
                  <w:enabled/>
                  <w:calcOnExit w:val="0"/>
                  <w:textInput/>
                </w:ffData>
              </w:fldChar>
            </w:r>
            <w:bookmarkStart w:id="8" w:name="Text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8"/>
          </w:p>
        </w:tc>
      </w:tr>
    </w:tbl>
    <w:p w:rsidR="003230F9" w:rsidRDefault="003230F9" w:rsidP="003230F9">
      <w:pPr>
        <w:jc w:val="center"/>
        <w:rPr>
          <w:rFonts w:ascii="Arial" w:hAnsi="Arial" w:cs="Arial"/>
          <w:sz w:val="16"/>
          <w:szCs w:val="16"/>
        </w:rPr>
      </w:pPr>
    </w:p>
    <w:p w:rsidR="003230F9" w:rsidRDefault="003230F9" w:rsidP="003230F9">
      <w:pPr>
        <w:jc w:val="center"/>
        <w:rPr>
          <w:rFonts w:ascii="Arial" w:hAnsi="Arial" w:cs="Arial"/>
        </w:rPr>
      </w:pPr>
    </w:p>
    <w:p w:rsidR="003230F9" w:rsidRDefault="003230F9" w:rsidP="003230F9">
      <w:pPr>
        <w:jc w:val="center"/>
        <w:rPr>
          <w:rFonts w:ascii="Arial" w:hAnsi="Arial" w:cs="Arial"/>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694"/>
      </w:tblGrid>
      <w:tr w:rsidR="003230F9" w:rsidTr="00936BF2">
        <w:trPr>
          <w:jc w:val="center"/>
        </w:trPr>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Name:</w:t>
            </w:r>
          </w:p>
          <w:p w:rsidR="003230F9" w:rsidRDefault="003230F9">
            <w:pPr>
              <w:spacing w:after="0" w:line="240" w:lineRule="auto"/>
              <w:jc w:val="center"/>
              <w:rPr>
                <w:rFonts w:ascii="Arial" w:hAnsi="Arial" w:cs="Arial"/>
                <w:sz w:val="24"/>
                <w:szCs w:val="24"/>
              </w:rPr>
            </w:pPr>
          </w:p>
        </w:tc>
        <w:tc>
          <w:tcPr>
            <w:tcW w:w="6694"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8"/>
                  <w:enabled/>
                  <w:calcOnExit w:val="0"/>
                  <w:textInput/>
                </w:ffData>
              </w:fldChar>
            </w:r>
            <w:bookmarkStart w:id="9" w:name="Text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9"/>
          </w:p>
        </w:tc>
      </w:tr>
      <w:tr w:rsidR="003230F9" w:rsidTr="00936BF2">
        <w:trPr>
          <w:jc w:val="center"/>
        </w:trPr>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Straße:</w:t>
            </w:r>
          </w:p>
          <w:p w:rsidR="003230F9" w:rsidRDefault="003230F9">
            <w:pPr>
              <w:spacing w:after="0" w:line="240" w:lineRule="auto"/>
              <w:jc w:val="center"/>
              <w:rPr>
                <w:rFonts w:ascii="Arial" w:hAnsi="Arial" w:cs="Arial"/>
                <w:sz w:val="24"/>
                <w:szCs w:val="24"/>
              </w:rPr>
            </w:pPr>
          </w:p>
        </w:tc>
        <w:tc>
          <w:tcPr>
            <w:tcW w:w="6694"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9"/>
                  <w:enabled/>
                  <w:calcOnExit w:val="0"/>
                  <w:textInput/>
                </w:ffData>
              </w:fldChar>
            </w:r>
            <w:bookmarkStart w:id="10" w:name="Text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10"/>
          </w:p>
        </w:tc>
      </w:tr>
      <w:tr w:rsidR="003230F9" w:rsidTr="00936BF2">
        <w:trPr>
          <w:jc w:val="center"/>
        </w:trPr>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Ort:</w:t>
            </w:r>
          </w:p>
          <w:p w:rsidR="003230F9" w:rsidRDefault="003230F9">
            <w:pPr>
              <w:spacing w:after="0" w:line="240" w:lineRule="auto"/>
              <w:jc w:val="center"/>
              <w:rPr>
                <w:rFonts w:ascii="Arial" w:hAnsi="Arial" w:cs="Arial"/>
                <w:sz w:val="24"/>
                <w:szCs w:val="24"/>
              </w:rPr>
            </w:pPr>
          </w:p>
        </w:tc>
        <w:tc>
          <w:tcPr>
            <w:tcW w:w="6694"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10"/>
                  <w:enabled/>
                  <w:calcOnExit w:val="0"/>
                  <w:textInput/>
                </w:ffData>
              </w:fldChar>
            </w:r>
            <w:bookmarkStart w:id="11" w:name="Text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11"/>
          </w:p>
        </w:tc>
      </w:tr>
      <w:tr w:rsidR="003230F9" w:rsidTr="00936BF2">
        <w:trPr>
          <w:jc w:val="center"/>
        </w:trPr>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Telefonnummer:</w:t>
            </w:r>
          </w:p>
          <w:p w:rsidR="003230F9" w:rsidRDefault="003230F9">
            <w:pPr>
              <w:spacing w:after="0" w:line="240" w:lineRule="auto"/>
              <w:jc w:val="center"/>
              <w:rPr>
                <w:rFonts w:ascii="Arial" w:hAnsi="Arial" w:cs="Arial"/>
                <w:sz w:val="24"/>
                <w:szCs w:val="24"/>
              </w:rPr>
            </w:pPr>
          </w:p>
        </w:tc>
        <w:tc>
          <w:tcPr>
            <w:tcW w:w="6694"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11"/>
                  <w:enabled/>
                  <w:calcOnExit w:val="0"/>
                  <w:textInput/>
                </w:ffData>
              </w:fldChar>
            </w:r>
            <w:bookmarkStart w:id="12" w:name="Text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12"/>
          </w:p>
        </w:tc>
      </w:tr>
      <w:tr w:rsidR="003230F9" w:rsidTr="00936BF2">
        <w:trPr>
          <w:jc w:val="center"/>
        </w:trPr>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E-Mail:</w:t>
            </w:r>
          </w:p>
          <w:p w:rsidR="003230F9" w:rsidRDefault="003230F9">
            <w:pPr>
              <w:spacing w:after="0" w:line="240" w:lineRule="auto"/>
              <w:jc w:val="center"/>
              <w:rPr>
                <w:rFonts w:ascii="Arial" w:hAnsi="Arial" w:cs="Arial"/>
                <w:sz w:val="24"/>
                <w:szCs w:val="24"/>
              </w:rPr>
            </w:pPr>
          </w:p>
        </w:tc>
        <w:tc>
          <w:tcPr>
            <w:tcW w:w="6694"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12"/>
                  <w:enabled/>
                  <w:calcOnExit w:val="0"/>
                  <w:textInput/>
                </w:ffData>
              </w:fldChar>
            </w:r>
            <w:bookmarkStart w:id="13" w:name="Text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13"/>
          </w:p>
        </w:tc>
      </w:tr>
      <w:tr w:rsidR="003230F9" w:rsidTr="00936BF2">
        <w:trPr>
          <w:jc w:val="center"/>
        </w:trPr>
        <w:tc>
          <w:tcPr>
            <w:tcW w:w="0" w:type="auto"/>
            <w:tcBorders>
              <w:top w:val="single" w:sz="4" w:space="0" w:color="auto"/>
              <w:left w:val="single" w:sz="4" w:space="0" w:color="auto"/>
              <w:bottom w:val="single" w:sz="4" w:space="0" w:color="auto"/>
              <w:right w:val="single" w:sz="4" w:space="0" w:color="auto"/>
            </w:tcBorders>
          </w:tcPr>
          <w:p w:rsidR="003230F9" w:rsidRDefault="003230F9">
            <w:pPr>
              <w:spacing w:after="0" w:line="240" w:lineRule="auto"/>
              <w:jc w:val="center"/>
              <w:rPr>
                <w:rFonts w:ascii="Arial" w:hAnsi="Arial" w:cs="Arial"/>
                <w:sz w:val="24"/>
                <w:szCs w:val="24"/>
              </w:rPr>
            </w:pPr>
            <w:r>
              <w:rPr>
                <w:rFonts w:ascii="Arial" w:hAnsi="Arial" w:cs="Arial"/>
                <w:sz w:val="24"/>
                <w:szCs w:val="24"/>
              </w:rPr>
              <w:t>Leitung/</w:t>
            </w:r>
            <w:r w:rsidR="004067DA">
              <w:rPr>
                <w:rFonts w:ascii="Arial" w:hAnsi="Arial" w:cs="Arial"/>
                <w:sz w:val="24"/>
                <w:szCs w:val="24"/>
              </w:rPr>
              <w:t xml:space="preserve"> </w:t>
            </w:r>
            <w:r>
              <w:rPr>
                <w:rFonts w:ascii="Arial" w:hAnsi="Arial" w:cs="Arial"/>
                <w:sz w:val="24"/>
                <w:szCs w:val="24"/>
              </w:rPr>
              <w:t>Ansprechpartner:</w:t>
            </w:r>
          </w:p>
          <w:p w:rsidR="003230F9" w:rsidRDefault="003230F9">
            <w:pPr>
              <w:spacing w:after="0" w:line="240" w:lineRule="auto"/>
              <w:jc w:val="center"/>
              <w:rPr>
                <w:rFonts w:ascii="Arial" w:hAnsi="Arial" w:cs="Arial"/>
                <w:sz w:val="24"/>
                <w:szCs w:val="24"/>
              </w:rPr>
            </w:pPr>
          </w:p>
        </w:tc>
        <w:tc>
          <w:tcPr>
            <w:tcW w:w="6694" w:type="dxa"/>
            <w:tcBorders>
              <w:top w:val="single" w:sz="4" w:space="0" w:color="auto"/>
              <w:left w:val="single" w:sz="4" w:space="0" w:color="auto"/>
              <w:bottom w:val="single" w:sz="4" w:space="0" w:color="auto"/>
              <w:right w:val="single" w:sz="4" w:space="0" w:color="auto"/>
            </w:tcBorders>
            <w:hideMark/>
          </w:tcPr>
          <w:p w:rsidR="003230F9" w:rsidRDefault="003230F9">
            <w:pPr>
              <w:spacing w:after="0" w:line="240" w:lineRule="auto"/>
              <w:rPr>
                <w:rFonts w:ascii="Arial" w:hAnsi="Arial" w:cs="Arial"/>
                <w:sz w:val="16"/>
                <w:szCs w:val="16"/>
              </w:rPr>
            </w:pPr>
            <w:r>
              <w:rPr>
                <w:rFonts w:ascii="Arial" w:hAnsi="Arial" w:cs="Arial"/>
                <w:sz w:val="16"/>
                <w:szCs w:val="16"/>
              </w:rPr>
              <w:fldChar w:fldCharType="begin">
                <w:ffData>
                  <w:name w:val="Text13"/>
                  <w:enabled/>
                  <w:calcOnExit w:val="0"/>
                  <w:textInput/>
                </w:ffData>
              </w:fldChar>
            </w:r>
            <w:bookmarkStart w:id="14" w:name="Text1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bookmarkEnd w:id="14"/>
          </w:p>
        </w:tc>
      </w:tr>
    </w:tbl>
    <w:p w:rsidR="003230F9" w:rsidRDefault="003230F9" w:rsidP="003230F9">
      <w:pPr>
        <w:jc w:val="center"/>
        <w:rPr>
          <w:rFonts w:ascii="Arial" w:hAnsi="Arial" w:cs="Arial"/>
        </w:rPr>
      </w:pPr>
    </w:p>
    <w:p w:rsidR="003230F9" w:rsidRDefault="003230F9" w:rsidP="003230F9">
      <w:pPr>
        <w:jc w:val="center"/>
        <w:rPr>
          <w:rFonts w:ascii="Arial" w:hAnsi="Arial" w:cs="Arial"/>
        </w:rPr>
      </w:pPr>
    </w:p>
    <w:p w:rsidR="003230F9" w:rsidRDefault="003230F9" w:rsidP="003230F9">
      <w:pPr>
        <w:jc w:val="center"/>
        <w:rPr>
          <w:rFonts w:ascii="Arial" w:hAnsi="Arial" w:cs="Arial"/>
        </w:rPr>
      </w:pPr>
    </w:p>
    <w:p w:rsidR="003230F9" w:rsidRDefault="003230F9" w:rsidP="003230F9">
      <w:pPr>
        <w:jc w:val="center"/>
        <w:rPr>
          <w:rFonts w:ascii="Arial" w:hAnsi="Arial" w:cs="Arial"/>
        </w:rPr>
      </w:pPr>
    </w:p>
    <w:p w:rsidR="003230F9" w:rsidRPr="0073128F" w:rsidRDefault="003230F9" w:rsidP="003230F9">
      <w:pPr>
        <w:pStyle w:val="Listenabsatz"/>
        <w:numPr>
          <w:ilvl w:val="0"/>
          <w:numId w:val="1"/>
        </w:numPr>
        <w:rPr>
          <w:rFonts w:ascii="Arial" w:hAnsi="Arial" w:cs="Arial"/>
          <w:b/>
          <w:sz w:val="24"/>
          <w:szCs w:val="24"/>
        </w:rPr>
      </w:pPr>
      <w:r w:rsidRPr="0073128F">
        <w:rPr>
          <w:rFonts w:ascii="Arial" w:hAnsi="Arial" w:cs="Arial"/>
          <w:b/>
          <w:sz w:val="24"/>
          <w:szCs w:val="24"/>
        </w:rPr>
        <w:lastRenderedPageBreak/>
        <w:t>Ziele</w:t>
      </w:r>
    </w:p>
    <w:p w:rsidR="003230F9" w:rsidRDefault="003230F9" w:rsidP="003230F9">
      <w:pPr>
        <w:rPr>
          <w:rFonts w:ascii="Arial" w:hAnsi="Arial" w:cs="Arial"/>
          <w:sz w:val="24"/>
          <w:szCs w:val="24"/>
        </w:rPr>
      </w:pPr>
      <w:r>
        <w:rPr>
          <w:rFonts w:ascii="Arial" w:hAnsi="Arial" w:cs="Arial"/>
          <w:sz w:val="24"/>
          <w:szCs w:val="24"/>
        </w:rPr>
        <w:t>Die Kooperationsvereinbarung regelt die Zusammenarbeit zwischen der allgemeinen Schule und dem regionalen Beratungs- und Förderzentrum.</w:t>
      </w:r>
    </w:p>
    <w:p w:rsidR="00990A25" w:rsidRDefault="003230F9" w:rsidP="00990A25">
      <w:r>
        <w:rPr>
          <w:rFonts w:ascii="Arial" w:hAnsi="Arial" w:cs="Arial"/>
          <w:sz w:val="24"/>
          <w:szCs w:val="24"/>
        </w:rPr>
        <w:t>Diese Zusammenarbeit beinhaltet sonderpädagogische Beratungsangebote als vorbeugende Maßnahmen gerichtet an Lehrerinnen und Lehrer, Sch</w:t>
      </w:r>
      <w:r w:rsidR="000A13E9">
        <w:rPr>
          <w:rFonts w:ascii="Arial" w:hAnsi="Arial" w:cs="Arial"/>
          <w:sz w:val="24"/>
          <w:szCs w:val="24"/>
        </w:rPr>
        <w:t>ülerinnen und Schüler und Erziehungsberechtigte</w:t>
      </w:r>
      <w:r w:rsidR="004B7F51">
        <w:rPr>
          <w:rStyle w:val="Funotenzeichen"/>
          <w:rFonts w:ascii="Arial" w:hAnsi="Arial" w:cs="Arial"/>
          <w:sz w:val="24"/>
          <w:szCs w:val="24"/>
        </w:rPr>
        <w:footnoteReference w:id="1"/>
      </w:r>
      <w:r w:rsidR="0002142F">
        <w:rPr>
          <w:rFonts w:ascii="Arial" w:hAnsi="Arial" w:cs="Arial"/>
          <w:sz w:val="24"/>
          <w:szCs w:val="24"/>
        </w:rPr>
        <w:t xml:space="preserve"> </w:t>
      </w:r>
      <w:r>
        <w:rPr>
          <w:rFonts w:ascii="Arial" w:hAnsi="Arial" w:cs="Arial"/>
          <w:sz w:val="24"/>
          <w:szCs w:val="24"/>
        </w:rPr>
        <w:t xml:space="preserve">sowie Förderangebote als vorbeugende Maßnahmen und </w:t>
      </w:r>
      <w:r w:rsidR="00936BF2">
        <w:rPr>
          <w:rFonts w:ascii="Arial" w:hAnsi="Arial" w:cs="Arial"/>
          <w:sz w:val="24"/>
          <w:szCs w:val="24"/>
        </w:rPr>
        <w:t>im Rahmen inklusiver Beschulung</w:t>
      </w:r>
      <w:r>
        <w:rPr>
          <w:rFonts w:ascii="Arial" w:hAnsi="Arial" w:cs="Arial"/>
          <w:sz w:val="24"/>
          <w:szCs w:val="24"/>
        </w:rPr>
        <w:t xml:space="preserve"> (vgl. §3</w:t>
      </w:r>
      <w:r w:rsidR="00936BF2">
        <w:rPr>
          <w:rFonts w:ascii="Arial" w:hAnsi="Arial" w:cs="Arial"/>
          <w:sz w:val="24"/>
          <w:szCs w:val="24"/>
        </w:rPr>
        <w:t xml:space="preserve"> VOSB</w:t>
      </w:r>
      <w:r>
        <w:rPr>
          <w:rFonts w:ascii="Arial" w:hAnsi="Arial" w:cs="Arial"/>
          <w:sz w:val="24"/>
          <w:szCs w:val="24"/>
        </w:rPr>
        <w:t>)</w:t>
      </w:r>
      <w:r w:rsidR="00936BF2">
        <w:rPr>
          <w:rFonts w:ascii="Arial" w:hAnsi="Arial" w:cs="Arial"/>
          <w:sz w:val="24"/>
          <w:szCs w:val="24"/>
        </w:rPr>
        <w:t>.</w:t>
      </w:r>
      <w:r w:rsidR="00990A25" w:rsidRPr="00990A25">
        <w:t xml:space="preserve"> </w:t>
      </w:r>
    </w:p>
    <w:p w:rsidR="00990A25" w:rsidRPr="00990A25" w:rsidRDefault="00990A25" w:rsidP="00990A25">
      <w:pPr>
        <w:rPr>
          <w:rFonts w:ascii="Arial" w:hAnsi="Arial" w:cs="Arial"/>
          <w:b/>
          <w:sz w:val="24"/>
          <w:szCs w:val="24"/>
        </w:rPr>
      </w:pPr>
      <w:r>
        <w:rPr>
          <w:rStyle w:val="Fett"/>
          <w:rFonts w:ascii="Arial" w:hAnsi="Arial" w:cs="Arial"/>
          <w:b w:val="0"/>
          <w:sz w:val="24"/>
          <w:szCs w:val="24"/>
        </w:rPr>
        <w:t xml:space="preserve">Bzgl. des berufsorientierten </w:t>
      </w:r>
      <w:r w:rsidRPr="00990A25">
        <w:rPr>
          <w:rStyle w:val="Fett"/>
          <w:rFonts w:ascii="Arial" w:hAnsi="Arial" w:cs="Arial"/>
          <w:b w:val="0"/>
          <w:sz w:val="24"/>
          <w:szCs w:val="24"/>
        </w:rPr>
        <w:t xml:space="preserve">Abschlusses im Förderschwerpunkt </w:t>
      </w:r>
      <w:r w:rsidRPr="00990A25">
        <w:rPr>
          <w:rStyle w:val="Hervorhebung"/>
          <w:rFonts w:ascii="Arial" w:hAnsi="Arial" w:cs="Arial"/>
          <w:b/>
          <w:bCs/>
          <w:sz w:val="24"/>
          <w:szCs w:val="24"/>
        </w:rPr>
        <w:t xml:space="preserve">Lernen </w:t>
      </w:r>
      <w:r w:rsidRPr="00990A25">
        <w:rPr>
          <w:rStyle w:val="Fett"/>
          <w:rFonts w:ascii="Arial" w:hAnsi="Arial" w:cs="Arial"/>
          <w:b w:val="0"/>
          <w:sz w:val="24"/>
          <w:szCs w:val="24"/>
        </w:rPr>
        <w:t>werden mit der jeweiligen Schule individuelle Kooperationsabsprachen getroffen.</w:t>
      </w:r>
    </w:p>
    <w:p w:rsidR="003230F9" w:rsidRDefault="003230F9" w:rsidP="003230F9">
      <w:pPr>
        <w:rPr>
          <w:rFonts w:ascii="Arial" w:hAnsi="Arial" w:cs="Arial"/>
          <w:sz w:val="24"/>
          <w:szCs w:val="24"/>
        </w:rPr>
      </w:pPr>
    </w:p>
    <w:p w:rsidR="003230F9" w:rsidRPr="0073128F" w:rsidRDefault="003230F9" w:rsidP="003230F9">
      <w:pPr>
        <w:pStyle w:val="Listenabsatz"/>
        <w:numPr>
          <w:ilvl w:val="0"/>
          <w:numId w:val="1"/>
        </w:numPr>
        <w:rPr>
          <w:rFonts w:ascii="Arial" w:hAnsi="Arial" w:cs="Arial"/>
          <w:b/>
          <w:sz w:val="24"/>
          <w:szCs w:val="24"/>
        </w:rPr>
      </w:pPr>
      <w:r w:rsidRPr="0073128F">
        <w:rPr>
          <w:rFonts w:ascii="Arial" w:hAnsi="Arial" w:cs="Arial"/>
          <w:b/>
          <w:sz w:val="24"/>
          <w:szCs w:val="24"/>
        </w:rPr>
        <w:t>Voraussetzungen der Zusammenarbeit</w:t>
      </w:r>
    </w:p>
    <w:p w:rsidR="003230F9" w:rsidRDefault="003230F9" w:rsidP="003230F9">
      <w:pPr>
        <w:rPr>
          <w:rFonts w:ascii="Arial" w:hAnsi="Arial" w:cs="Arial"/>
          <w:sz w:val="24"/>
          <w:szCs w:val="24"/>
        </w:rPr>
      </w:pPr>
      <w:r>
        <w:rPr>
          <w:rFonts w:ascii="Arial" w:hAnsi="Arial" w:cs="Arial"/>
          <w:sz w:val="24"/>
          <w:szCs w:val="24"/>
        </w:rPr>
        <w:t>Die allgemeine Schule trifft vorbeugende Maßnahmen, um drohendem Leistungsversagen und anderen Beeinträchtigungen des Lernens, der Sprache sowie der körperlichen, sozialen und emotionalen Entwicklung der Schülerinnen und Schüler entgegenzuwirken und ihre Auswirkungen zu verringern.</w:t>
      </w:r>
    </w:p>
    <w:p w:rsidR="003230F9" w:rsidRDefault="003230F9" w:rsidP="003230F9">
      <w:pPr>
        <w:rPr>
          <w:rFonts w:ascii="Arial" w:hAnsi="Arial" w:cs="Arial"/>
          <w:sz w:val="24"/>
          <w:szCs w:val="24"/>
        </w:rPr>
      </w:pPr>
      <w:r>
        <w:rPr>
          <w:rFonts w:ascii="Arial" w:hAnsi="Arial" w:cs="Arial"/>
          <w:sz w:val="24"/>
          <w:szCs w:val="24"/>
        </w:rPr>
        <w:t>Alle vorbeugenden Maßnahmen der allgemeinen Sch</w:t>
      </w:r>
      <w:r w:rsidR="005D3567">
        <w:rPr>
          <w:rFonts w:ascii="Arial" w:hAnsi="Arial" w:cs="Arial"/>
          <w:sz w:val="24"/>
          <w:szCs w:val="24"/>
        </w:rPr>
        <w:t>ule sind entsprechend des</w:t>
      </w:r>
      <w:r w:rsidR="004450F4">
        <w:rPr>
          <w:rFonts w:ascii="Arial" w:hAnsi="Arial" w:cs="Arial"/>
          <w:sz w:val="24"/>
          <w:szCs w:val="24"/>
        </w:rPr>
        <w:t xml:space="preserve"> </w:t>
      </w:r>
      <w:r>
        <w:rPr>
          <w:rFonts w:ascii="Arial" w:hAnsi="Arial" w:cs="Arial"/>
          <w:sz w:val="24"/>
          <w:szCs w:val="24"/>
        </w:rPr>
        <w:t xml:space="preserve">§2 </w:t>
      </w:r>
      <w:r w:rsidR="00667535">
        <w:rPr>
          <w:rFonts w:ascii="Arial" w:hAnsi="Arial" w:cs="Arial"/>
          <w:sz w:val="24"/>
          <w:szCs w:val="24"/>
        </w:rPr>
        <w:t xml:space="preserve">VOSB </w:t>
      </w:r>
      <w:r>
        <w:rPr>
          <w:rFonts w:ascii="Arial" w:hAnsi="Arial" w:cs="Arial"/>
          <w:sz w:val="24"/>
          <w:szCs w:val="24"/>
        </w:rPr>
        <w:t>du</w:t>
      </w:r>
      <w:r w:rsidR="004B7F51">
        <w:rPr>
          <w:rFonts w:ascii="Arial" w:hAnsi="Arial" w:cs="Arial"/>
          <w:sz w:val="24"/>
          <w:szCs w:val="24"/>
        </w:rPr>
        <w:t>rchzuführen</w:t>
      </w:r>
      <w:r w:rsidR="005A53ED">
        <w:rPr>
          <w:rFonts w:ascii="Arial" w:hAnsi="Arial" w:cs="Arial"/>
          <w:sz w:val="24"/>
          <w:szCs w:val="24"/>
        </w:rPr>
        <w:t>.</w:t>
      </w:r>
    </w:p>
    <w:p w:rsidR="003230F9" w:rsidRDefault="003230F9" w:rsidP="003230F9">
      <w:pPr>
        <w:rPr>
          <w:rFonts w:ascii="Arial" w:hAnsi="Arial" w:cs="Arial"/>
          <w:sz w:val="24"/>
          <w:szCs w:val="24"/>
        </w:rPr>
      </w:pPr>
      <w:r>
        <w:rPr>
          <w:rFonts w:ascii="Arial" w:hAnsi="Arial" w:cs="Arial"/>
          <w:sz w:val="24"/>
          <w:szCs w:val="24"/>
        </w:rPr>
        <w:t>Präventive Maßnahmen können sein:</w:t>
      </w:r>
    </w:p>
    <w:p w:rsidR="003230F9" w:rsidRDefault="003230F9" w:rsidP="003230F9">
      <w:pPr>
        <w:pStyle w:val="Listenabsatz"/>
        <w:numPr>
          <w:ilvl w:val="0"/>
          <w:numId w:val="2"/>
        </w:numPr>
        <w:rPr>
          <w:rFonts w:ascii="Arial" w:hAnsi="Arial" w:cs="Arial"/>
          <w:sz w:val="24"/>
          <w:szCs w:val="24"/>
        </w:rPr>
      </w:pPr>
      <w:r>
        <w:rPr>
          <w:rFonts w:ascii="Arial" w:hAnsi="Arial" w:cs="Arial"/>
          <w:sz w:val="24"/>
          <w:szCs w:val="24"/>
        </w:rPr>
        <w:t>individualisierende und binnendifferenzierende Arbeitsformen im Unterricht unter Berücksichtigung unterschiedlicher Lerngeschwindigkeiten</w:t>
      </w:r>
    </w:p>
    <w:p w:rsidR="003230F9" w:rsidRDefault="003230F9" w:rsidP="003230F9">
      <w:pPr>
        <w:pStyle w:val="Listenabsatz"/>
        <w:numPr>
          <w:ilvl w:val="0"/>
          <w:numId w:val="2"/>
        </w:numPr>
        <w:rPr>
          <w:rFonts w:ascii="Arial" w:hAnsi="Arial" w:cs="Arial"/>
          <w:sz w:val="24"/>
          <w:szCs w:val="24"/>
        </w:rPr>
      </w:pPr>
      <w:r>
        <w:rPr>
          <w:rFonts w:ascii="Arial" w:hAnsi="Arial" w:cs="Arial"/>
          <w:sz w:val="24"/>
          <w:szCs w:val="24"/>
        </w:rPr>
        <w:t xml:space="preserve">umfassende Beratung der </w:t>
      </w:r>
      <w:r w:rsidR="000A13E9">
        <w:rPr>
          <w:rFonts w:ascii="Arial" w:hAnsi="Arial" w:cs="Arial"/>
          <w:sz w:val="24"/>
          <w:szCs w:val="24"/>
        </w:rPr>
        <w:t>Erziehungsberechtigte</w:t>
      </w:r>
      <w:r>
        <w:rPr>
          <w:rFonts w:ascii="Arial" w:hAnsi="Arial" w:cs="Arial"/>
          <w:sz w:val="24"/>
          <w:szCs w:val="24"/>
        </w:rPr>
        <w:t>n sowie der Schülerinnen und Schüler durch Lehrerinnen und Lehrer der Schule</w:t>
      </w:r>
    </w:p>
    <w:p w:rsidR="003230F9" w:rsidRDefault="003230F9" w:rsidP="003230F9">
      <w:pPr>
        <w:pStyle w:val="Listenabsatz"/>
        <w:numPr>
          <w:ilvl w:val="0"/>
          <w:numId w:val="2"/>
        </w:numPr>
        <w:rPr>
          <w:rFonts w:ascii="Arial" w:hAnsi="Arial" w:cs="Arial"/>
          <w:sz w:val="24"/>
          <w:szCs w:val="24"/>
        </w:rPr>
      </w:pPr>
      <w:r>
        <w:rPr>
          <w:rFonts w:ascii="Arial" w:hAnsi="Arial" w:cs="Arial"/>
          <w:sz w:val="24"/>
          <w:szCs w:val="24"/>
        </w:rPr>
        <w:t>Einrichtung von Stütz- und Fördermaßnahmen auch in Kleingruppen oder als Einzelförderung durch Lehrerinnen und Lehrer der Schule</w:t>
      </w:r>
    </w:p>
    <w:p w:rsidR="003230F9" w:rsidRDefault="003230F9" w:rsidP="003230F9">
      <w:pPr>
        <w:pStyle w:val="Listenabsatz"/>
        <w:numPr>
          <w:ilvl w:val="0"/>
          <w:numId w:val="2"/>
        </w:numPr>
        <w:rPr>
          <w:rFonts w:ascii="Arial" w:hAnsi="Arial" w:cs="Arial"/>
          <w:sz w:val="24"/>
          <w:szCs w:val="24"/>
        </w:rPr>
      </w:pPr>
      <w:r>
        <w:rPr>
          <w:rFonts w:ascii="Arial" w:hAnsi="Arial" w:cs="Arial"/>
          <w:sz w:val="24"/>
          <w:szCs w:val="24"/>
        </w:rPr>
        <w:t>Gewährung eines Nachteilsausgleichs</w:t>
      </w:r>
    </w:p>
    <w:p w:rsidR="003230F9" w:rsidRDefault="003230F9" w:rsidP="003230F9">
      <w:pPr>
        <w:pStyle w:val="Listenabsatz"/>
        <w:numPr>
          <w:ilvl w:val="0"/>
          <w:numId w:val="2"/>
        </w:numPr>
        <w:rPr>
          <w:rFonts w:ascii="Arial" w:hAnsi="Arial" w:cs="Arial"/>
          <w:sz w:val="24"/>
          <w:szCs w:val="24"/>
        </w:rPr>
      </w:pPr>
      <w:r>
        <w:rPr>
          <w:rFonts w:ascii="Arial" w:hAnsi="Arial" w:cs="Arial"/>
          <w:sz w:val="24"/>
          <w:szCs w:val="24"/>
        </w:rPr>
        <w:t>Zusammenarbeit mit außerschulischen Fördereinrichtungen</w:t>
      </w:r>
      <w:r w:rsidR="0002142F">
        <w:rPr>
          <w:rFonts w:ascii="Arial" w:hAnsi="Arial" w:cs="Arial"/>
          <w:sz w:val="24"/>
          <w:szCs w:val="24"/>
        </w:rPr>
        <w:t>,</w:t>
      </w:r>
      <w:r>
        <w:rPr>
          <w:rFonts w:ascii="Arial" w:hAnsi="Arial" w:cs="Arial"/>
          <w:sz w:val="24"/>
          <w:szCs w:val="24"/>
        </w:rPr>
        <w:t xml:space="preserve"> wie z.B. den vorschulischen Einrichtungen, Frühförderstellen, der Kinder- und Jugendhilfe usw.</w:t>
      </w:r>
    </w:p>
    <w:p w:rsidR="003230F9" w:rsidRDefault="003230F9" w:rsidP="003230F9">
      <w:pPr>
        <w:pStyle w:val="Listenabsatz"/>
        <w:numPr>
          <w:ilvl w:val="0"/>
          <w:numId w:val="2"/>
        </w:numPr>
        <w:rPr>
          <w:rFonts w:ascii="Arial" w:hAnsi="Arial" w:cs="Arial"/>
          <w:sz w:val="24"/>
          <w:szCs w:val="24"/>
        </w:rPr>
      </w:pPr>
      <w:r>
        <w:rPr>
          <w:rFonts w:ascii="Arial" w:hAnsi="Arial" w:cs="Arial"/>
          <w:sz w:val="24"/>
          <w:szCs w:val="24"/>
        </w:rPr>
        <w:t>Zusammenarbeit mit Beratungsdiensten, der Schulpsychologie usw.</w:t>
      </w:r>
    </w:p>
    <w:p w:rsidR="005D3567" w:rsidRDefault="00667535" w:rsidP="003230F9">
      <w:pPr>
        <w:pStyle w:val="Listenabsatz"/>
        <w:numPr>
          <w:ilvl w:val="0"/>
          <w:numId w:val="2"/>
        </w:numPr>
        <w:rPr>
          <w:rFonts w:ascii="Arial" w:hAnsi="Arial" w:cs="Arial"/>
          <w:sz w:val="24"/>
          <w:szCs w:val="24"/>
        </w:rPr>
      </w:pPr>
      <w:r>
        <w:rPr>
          <w:rFonts w:ascii="Arial" w:hAnsi="Arial" w:cs="Arial"/>
          <w:sz w:val="24"/>
          <w:szCs w:val="24"/>
        </w:rPr>
        <w:t>…</w:t>
      </w:r>
    </w:p>
    <w:p w:rsidR="003230F9" w:rsidRDefault="00E71C24" w:rsidP="003230F9">
      <w:pPr>
        <w:rPr>
          <w:rFonts w:ascii="Arial" w:hAnsi="Arial" w:cs="Arial"/>
          <w:sz w:val="24"/>
          <w:szCs w:val="24"/>
        </w:rPr>
      </w:pPr>
      <w:r>
        <w:rPr>
          <w:rFonts w:ascii="Arial" w:hAnsi="Arial" w:cs="Arial"/>
          <w:sz w:val="24"/>
          <w:szCs w:val="24"/>
        </w:rPr>
        <w:t>Reichen solche</w:t>
      </w:r>
      <w:r w:rsidR="003230F9">
        <w:rPr>
          <w:rFonts w:ascii="Arial" w:hAnsi="Arial" w:cs="Arial"/>
          <w:sz w:val="24"/>
          <w:szCs w:val="24"/>
        </w:rPr>
        <w:t xml:space="preserve"> Maßnahmen der allgemeinen Schule nicht aus, kann die Meldung</w:t>
      </w:r>
      <w:r w:rsidR="00DF5202">
        <w:rPr>
          <w:rFonts w:ascii="Arial" w:hAnsi="Arial" w:cs="Arial"/>
          <w:sz w:val="24"/>
          <w:szCs w:val="24"/>
        </w:rPr>
        <w:t xml:space="preserve"> zur Überprüfung des Anspruchs auf sonderpädagogische Förderung</w:t>
      </w:r>
      <w:r w:rsidR="003230F9">
        <w:rPr>
          <w:rFonts w:ascii="Arial" w:hAnsi="Arial" w:cs="Arial"/>
          <w:sz w:val="24"/>
          <w:szCs w:val="24"/>
        </w:rPr>
        <w:t xml:space="preserve"> an das regionale Beratungs- und Förderzentrum erfolgen.</w:t>
      </w:r>
      <w:r>
        <w:rPr>
          <w:rFonts w:ascii="Arial" w:hAnsi="Arial" w:cs="Arial"/>
          <w:sz w:val="24"/>
          <w:szCs w:val="24"/>
        </w:rPr>
        <w:t xml:space="preserve"> In dieser sind präventiv erfolgte Maßnahmen konkret zu dokumentieren.</w:t>
      </w:r>
    </w:p>
    <w:p w:rsidR="003230F9" w:rsidRDefault="003230F9" w:rsidP="003230F9">
      <w:pPr>
        <w:rPr>
          <w:rFonts w:ascii="Arial" w:hAnsi="Arial" w:cs="Arial"/>
          <w:sz w:val="24"/>
          <w:szCs w:val="24"/>
        </w:rPr>
      </w:pPr>
      <w:r>
        <w:rPr>
          <w:rFonts w:ascii="Arial" w:hAnsi="Arial" w:cs="Arial"/>
          <w:sz w:val="24"/>
          <w:szCs w:val="24"/>
        </w:rPr>
        <w:lastRenderedPageBreak/>
        <w:t xml:space="preserve">Die Klassenlehrerin/ der Klassenlehrer der allgemeinen Schule beantragt die Beratung mit dem entsprechenden Formular bei der zuständigen Lehrkraft des Beratungs- und Förderzentrums. </w:t>
      </w:r>
    </w:p>
    <w:p w:rsidR="003230F9" w:rsidRDefault="003230F9" w:rsidP="003230F9">
      <w:pPr>
        <w:rPr>
          <w:rFonts w:ascii="Arial" w:hAnsi="Arial" w:cs="Arial"/>
          <w:sz w:val="24"/>
          <w:szCs w:val="24"/>
        </w:rPr>
      </w:pPr>
      <w:r>
        <w:rPr>
          <w:rFonts w:ascii="Arial" w:hAnsi="Arial" w:cs="Arial"/>
          <w:sz w:val="24"/>
          <w:szCs w:val="24"/>
        </w:rPr>
        <w:t>Voraussetzung für die Durchführung einer Unterstützungsleistung des Beratungs- und Förderzentrums ist die Einverständniserkläru</w:t>
      </w:r>
      <w:r w:rsidR="004B7F51">
        <w:rPr>
          <w:rFonts w:ascii="Arial" w:hAnsi="Arial" w:cs="Arial"/>
          <w:sz w:val="24"/>
          <w:szCs w:val="24"/>
        </w:rPr>
        <w:t xml:space="preserve">ng der </w:t>
      </w:r>
      <w:r w:rsidR="000A13E9">
        <w:rPr>
          <w:rFonts w:ascii="Arial" w:hAnsi="Arial" w:cs="Arial"/>
          <w:sz w:val="24"/>
          <w:szCs w:val="24"/>
        </w:rPr>
        <w:t>Erziehungsberechtigten</w:t>
      </w:r>
      <w:r w:rsidR="004B7F51">
        <w:rPr>
          <w:rFonts w:ascii="Arial" w:hAnsi="Arial" w:cs="Arial"/>
          <w:sz w:val="24"/>
          <w:szCs w:val="24"/>
        </w:rPr>
        <w:t>. Verweigern diese</w:t>
      </w:r>
      <w:r>
        <w:rPr>
          <w:rFonts w:ascii="Arial" w:hAnsi="Arial" w:cs="Arial"/>
          <w:sz w:val="24"/>
          <w:szCs w:val="24"/>
        </w:rPr>
        <w:t xml:space="preserve"> ihr Einverständnis, so ist eine schülerbezogene</w:t>
      </w:r>
      <w:r w:rsidR="004B7F51">
        <w:rPr>
          <w:rFonts w:ascii="Arial" w:hAnsi="Arial" w:cs="Arial"/>
          <w:sz w:val="24"/>
          <w:szCs w:val="24"/>
        </w:rPr>
        <w:t xml:space="preserve"> Diagnostik</w:t>
      </w:r>
      <w:r>
        <w:rPr>
          <w:rFonts w:ascii="Arial" w:hAnsi="Arial" w:cs="Arial"/>
          <w:sz w:val="24"/>
          <w:szCs w:val="24"/>
        </w:rPr>
        <w:t xml:space="preserve"> </w:t>
      </w:r>
      <w:r w:rsidR="004B7F51">
        <w:rPr>
          <w:rFonts w:ascii="Arial" w:hAnsi="Arial" w:cs="Arial"/>
          <w:sz w:val="24"/>
          <w:szCs w:val="24"/>
        </w:rPr>
        <w:t xml:space="preserve">und </w:t>
      </w:r>
      <w:r>
        <w:rPr>
          <w:rFonts w:ascii="Arial" w:hAnsi="Arial" w:cs="Arial"/>
          <w:sz w:val="24"/>
          <w:szCs w:val="24"/>
        </w:rPr>
        <w:t xml:space="preserve">Förderung durch das Beratungs- </w:t>
      </w:r>
      <w:r w:rsidR="00667535">
        <w:rPr>
          <w:rFonts w:ascii="Arial" w:hAnsi="Arial" w:cs="Arial"/>
          <w:sz w:val="24"/>
          <w:szCs w:val="24"/>
        </w:rPr>
        <w:t>und Förderzentrum nicht möglich</w:t>
      </w:r>
      <w:r>
        <w:rPr>
          <w:rFonts w:ascii="Arial" w:hAnsi="Arial" w:cs="Arial"/>
          <w:sz w:val="24"/>
          <w:szCs w:val="24"/>
        </w:rPr>
        <w:t xml:space="preserve"> (vgl. §</w:t>
      </w:r>
      <w:r w:rsidR="00F64889">
        <w:rPr>
          <w:rFonts w:ascii="Arial" w:hAnsi="Arial" w:cs="Arial"/>
          <w:sz w:val="24"/>
          <w:szCs w:val="24"/>
        </w:rPr>
        <w:t xml:space="preserve"> </w:t>
      </w:r>
      <w:r>
        <w:rPr>
          <w:rFonts w:ascii="Arial" w:hAnsi="Arial" w:cs="Arial"/>
          <w:sz w:val="24"/>
          <w:szCs w:val="24"/>
        </w:rPr>
        <w:t>6 Abs.3</w:t>
      </w:r>
      <w:r w:rsidR="00667535">
        <w:rPr>
          <w:rFonts w:ascii="Arial" w:hAnsi="Arial" w:cs="Arial"/>
          <w:sz w:val="24"/>
          <w:szCs w:val="24"/>
        </w:rPr>
        <w:t xml:space="preserve"> VOSB</w:t>
      </w:r>
      <w:r>
        <w:rPr>
          <w:rFonts w:ascii="Arial" w:hAnsi="Arial" w:cs="Arial"/>
          <w:sz w:val="24"/>
          <w:szCs w:val="24"/>
        </w:rPr>
        <w:t>)</w:t>
      </w:r>
      <w:r w:rsidR="00667535">
        <w:rPr>
          <w:rFonts w:ascii="Arial" w:hAnsi="Arial" w:cs="Arial"/>
          <w:sz w:val="24"/>
          <w:szCs w:val="24"/>
        </w:rPr>
        <w:t>.</w:t>
      </w:r>
    </w:p>
    <w:p w:rsidR="003230F9" w:rsidRDefault="003230F9" w:rsidP="003230F9">
      <w:pPr>
        <w:rPr>
          <w:rFonts w:ascii="Arial" w:hAnsi="Arial" w:cs="Arial"/>
          <w:sz w:val="24"/>
          <w:szCs w:val="24"/>
        </w:rPr>
      </w:pPr>
      <w:r>
        <w:rPr>
          <w:rFonts w:ascii="Arial" w:hAnsi="Arial" w:cs="Arial"/>
          <w:sz w:val="24"/>
          <w:szCs w:val="24"/>
        </w:rPr>
        <w:t>Das Recht der Lehrkräfte sich beraten zu lassen, bleibt bestehen.</w:t>
      </w:r>
    </w:p>
    <w:p w:rsidR="005D3567" w:rsidRDefault="005D3567" w:rsidP="005D3567">
      <w:pPr>
        <w:rPr>
          <w:rFonts w:ascii="Arial" w:hAnsi="Arial" w:cs="Arial"/>
          <w:sz w:val="24"/>
          <w:szCs w:val="24"/>
        </w:rPr>
      </w:pPr>
      <w:r>
        <w:rPr>
          <w:rFonts w:ascii="Arial" w:hAnsi="Arial" w:cs="Arial"/>
          <w:sz w:val="24"/>
          <w:szCs w:val="24"/>
        </w:rPr>
        <w:t>Die Klärung des Beratungs- und Förderauftrags dient dem Austausch unterschiedlicher pädagogischer Professionen und Vorgehensweisen und mündet in die Beschreibung einer kooperativ erarbeiteten Arbeitsvereinbarung, aus der sich Förderziele</w:t>
      </w:r>
      <w:r w:rsidR="00EA3918">
        <w:rPr>
          <w:rFonts w:ascii="Arial" w:hAnsi="Arial" w:cs="Arial"/>
          <w:sz w:val="24"/>
          <w:szCs w:val="24"/>
        </w:rPr>
        <w:t xml:space="preserve"> ergeben</w:t>
      </w:r>
      <w:r w:rsidR="004B7F51">
        <w:rPr>
          <w:rFonts w:ascii="Arial" w:hAnsi="Arial" w:cs="Arial"/>
          <w:sz w:val="24"/>
          <w:szCs w:val="24"/>
        </w:rPr>
        <w:t xml:space="preserve"> können</w:t>
      </w:r>
      <w:r w:rsidR="00EA3918">
        <w:rPr>
          <w:rFonts w:ascii="Arial" w:hAnsi="Arial" w:cs="Arial"/>
          <w:sz w:val="24"/>
          <w:szCs w:val="24"/>
        </w:rPr>
        <w:t xml:space="preserve"> (vgl. </w:t>
      </w:r>
      <w:r w:rsidR="00667535">
        <w:rPr>
          <w:rFonts w:ascii="Arial" w:hAnsi="Arial" w:cs="Arial"/>
          <w:sz w:val="24"/>
          <w:szCs w:val="24"/>
        </w:rPr>
        <w:t>§</w:t>
      </w:r>
      <w:r w:rsidR="00F64889">
        <w:rPr>
          <w:rFonts w:ascii="Arial" w:hAnsi="Arial" w:cs="Arial"/>
          <w:sz w:val="24"/>
          <w:szCs w:val="24"/>
        </w:rPr>
        <w:t xml:space="preserve"> </w:t>
      </w:r>
      <w:r w:rsidR="00667535">
        <w:rPr>
          <w:rFonts w:ascii="Arial" w:hAnsi="Arial" w:cs="Arial"/>
          <w:sz w:val="24"/>
          <w:szCs w:val="24"/>
        </w:rPr>
        <w:t>25</w:t>
      </w:r>
      <w:r w:rsidR="00EA3918">
        <w:rPr>
          <w:rFonts w:ascii="Arial" w:hAnsi="Arial" w:cs="Arial"/>
          <w:sz w:val="24"/>
          <w:szCs w:val="24"/>
        </w:rPr>
        <w:t xml:space="preserve"> Abs.4</w:t>
      </w:r>
      <w:r w:rsidR="00667535">
        <w:rPr>
          <w:rFonts w:ascii="Arial" w:hAnsi="Arial" w:cs="Arial"/>
          <w:sz w:val="24"/>
          <w:szCs w:val="24"/>
        </w:rPr>
        <w:t xml:space="preserve"> VOSB; </w:t>
      </w:r>
      <w:r>
        <w:rPr>
          <w:rFonts w:ascii="Arial" w:hAnsi="Arial" w:cs="Arial"/>
          <w:sz w:val="24"/>
          <w:szCs w:val="24"/>
        </w:rPr>
        <w:t>siehe Anlage zur Kooperationsvereinbarung)</w:t>
      </w:r>
      <w:r w:rsidR="00667535">
        <w:rPr>
          <w:rFonts w:ascii="Arial" w:hAnsi="Arial" w:cs="Arial"/>
          <w:sz w:val="24"/>
          <w:szCs w:val="24"/>
        </w:rPr>
        <w:t>.</w:t>
      </w:r>
    </w:p>
    <w:p w:rsidR="003230F9" w:rsidRDefault="005D3567" w:rsidP="005D3567">
      <w:pPr>
        <w:rPr>
          <w:rFonts w:ascii="Arial" w:hAnsi="Arial" w:cs="Arial"/>
          <w:sz w:val="24"/>
          <w:szCs w:val="24"/>
        </w:rPr>
      </w:pPr>
      <w:r>
        <w:rPr>
          <w:rFonts w:ascii="Arial" w:hAnsi="Arial" w:cs="Arial"/>
          <w:sz w:val="24"/>
          <w:szCs w:val="24"/>
        </w:rPr>
        <w:t>„Vor jeder umfassenden Unterstützungsleistung durch ein Beratungs- und Förderzentrum ist eine Klärung des Beratungs- und Förderauftrages mit den an der Förderung der Schülerin oder des Schülers Beteiligten vorzunehmen. Die Klärung des Beratungs- und Förderauftrages dient dem Austausch unterschiedlicher pädagogischer Fachkenntnisse und Vorgehensweisen und mündet in die Beschreibung einer kooperativ erarbeiteten Arbeitsvereinbarung, aus der sich Förderziele ergeben können. Die Arbeitsvereinbarung ist zu dokumentieren. Lehrkräfte oder sozialpädagogische Mitarbeiterinnen und Mitarbeiter des Beratungs- und Förderzentrums begleiten und dokumentieren die Fördermaßnahmen für Schülerinnen und Schüler an allgemeinen Schulen. Diese sind im individuellen Förderplan nach § 5 darzustellen“ (§</w:t>
      </w:r>
      <w:r w:rsidR="00A443FD">
        <w:rPr>
          <w:rFonts w:ascii="Arial" w:hAnsi="Arial" w:cs="Arial"/>
          <w:sz w:val="24"/>
          <w:szCs w:val="24"/>
        </w:rPr>
        <w:t xml:space="preserve"> </w:t>
      </w:r>
      <w:r>
        <w:rPr>
          <w:rFonts w:ascii="Arial" w:hAnsi="Arial" w:cs="Arial"/>
          <w:sz w:val="24"/>
          <w:szCs w:val="24"/>
        </w:rPr>
        <w:t>25 Abs.4</w:t>
      </w:r>
      <w:r w:rsidR="00667535">
        <w:rPr>
          <w:rFonts w:ascii="Arial" w:hAnsi="Arial" w:cs="Arial"/>
          <w:sz w:val="24"/>
          <w:szCs w:val="24"/>
        </w:rPr>
        <w:t xml:space="preserve"> VOSB</w:t>
      </w:r>
      <w:r>
        <w:rPr>
          <w:rFonts w:ascii="Arial" w:hAnsi="Arial" w:cs="Arial"/>
          <w:sz w:val="24"/>
          <w:szCs w:val="24"/>
        </w:rPr>
        <w:t>)</w:t>
      </w:r>
      <w:r w:rsidR="00667535">
        <w:rPr>
          <w:rFonts w:ascii="Arial" w:hAnsi="Arial" w:cs="Arial"/>
          <w:sz w:val="24"/>
          <w:szCs w:val="24"/>
        </w:rPr>
        <w:t>.</w:t>
      </w:r>
    </w:p>
    <w:p w:rsidR="005D3567" w:rsidRDefault="005D3567" w:rsidP="005D3567">
      <w:pPr>
        <w:rPr>
          <w:rFonts w:ascii="Arial" w:hAnsi="Arial" w:cs="Arial"/>
          <w:sz w:val="24"/>
          <w:szCs w:val="24"/>
        </w:rPr>
      </w:pPr>
    </w:p>
    <w:p w:rsidR="003230F9" w:rsidRDefault="003230F9" w:rsidP="003230F9">
      <w:pPr>
        <w:rPr>
          <w:rFonts w:ascii="Arial" w:hAnsi="Arial" w:cs="Arial"/>
          <w:sz w:val="24"/>
          <w:szCs w:val="24"/>
        </w:rPr>
      </w:pPr>
      <w:r>
        <w:rPr>
          <w:rFonts w:ascii="Arial" w:hAnsi="Arial" w:cs="Arial"/>
          <w:b/>
          <w:sz w:val="24"/>
          <w:szCs w:val="24"/>
        </w:rPr>
        <w:t xml:space="preserve">3. </w:t>
      </w:r>
      <w:r w:rsidRPr="0073128F">
        <w:rPr>
          <w:rFonts w:ascii="Arial" w:hAnsi="Arial" w:cs="Arial"/>
          <w:b/>
          <w:sz w:val="24"/>
          <w:szCs w:val="24"/>
        </w:rPr>
        <w:t>Vorbeugende Maßnahmen des Beratungs- und Förderzentrums</w:t>
      </w:r>
    </w:p>
    <w:p w:rsidR="003230F9" w:rsidRDefault="003230F9" w:rsidP="003230F9">
      <w:pPr>
        <w:rPr>
          <w:rFonts w:ascii="Arial" w:hAnsi="Arial" w:cs="Arial"/>
          <w:sz w:val="24"/>
          <w:szCs w:val="24"/>
        </w:rPr>
      </w:pPr>
      <w:r>
        <w:rPr>
          <w:rFonts w:ascii="Arial" w:hAnsi="Arial" w:cs="Arial"/>
          <w:sz w:val="24"/>
          <w:szCs w:val="24"/>
        </w:rPr>
        <w:t xml:space="preserve">Die Lehrkraft des Beratungs- und Förderzentrums unterstützt Schülerinnen und Schüler der allgemeinen Schule, bei denen vorbeugende Maßnahmen der allgemeinen Schule nicht ausreichen, um dem besuchten Bildungsgang in der Klassengemeinschaft zu folgen. </w:t>
      </w:r>
    </w:p>
    <w:p w:rsidR="003230F9" w:rsidRDefault="003230F9" w:rsidP="003230F9">
      <w:pPr>
        <w:rPr>
          <w:rFonts w:ascii="Arial" w:hAnsi="Arial" w:cs="Arial"/>
          <w:sz w:val="24"/>
          <w:szCs w:val="24"/>
        </w:rPr>
      </w:pPr>
      <w:r>
        <w:rPr>
          <w:rFonts w:ascii="Arial" w:hAnsi="Arial" w:cs="Arial"/>
          <w:sz w:val="24"/>
          <w:szCs w:val="24"/>
        </w:rPr>
        <w:t xml:space="preserve">Dabei kann sie sowohl sonderpädagogische Beratungsangebote als auch sonderpädagogische Förderangebote machen. </w:t>
      </w:r>
    </w:p>
    <w:p w:rsidR="003230F9" w:rsidRDefault="003230F9" w:rsidP="003230F9">
      <w:pPr>
        <w:rPr>
          <w:rFonts w:ascii="Arial" w:hAnsi="Arial" w:cs="Arial"/>
          <w:sz w:val="24"/>
          <w:szCs w:val="24"/>
        </w:rPr>
      </w:pPr>
      <w:r>
        <w:rPr>
          <w:rFonts w:ascii="Arial" w:hAnsi="Arial" w:cs="Arial"/>
          <w:sz w:val="24"/>
          <w:szCs w:val="24"/>
        </w:rPr>
        <w:t>Beratungsangebote sind:</w:t>
      </w:r>
    </w:p>
    <w:p w:rsidR="003230F9" w:rsidRDefault="003230F9" w:rsidP="003230F9">
      <w:pPr>
        <w:pStyle w:val="Listenabsatz"/>
        <w:numPr>
          <w:ilvl w:val="0"/>
          <w:numId w:val="3"/>
        </w:numPr>
        <w:rPr>
          <w:rFonts w:ascii="Arial" w:hAnsi="Arial" w:cs="Arial"/>
          <w:sz w:val="24"/>
          <w:szCs w:val="24"/>
        </w:rPr>
      </w:pPr>
      <w:r>
        <w:rPr>
          <w:rFonts w:ascii="Arial" w:hAnsi="Arial" w:cs="Arial"/>
          <w:sz w:val="24"/>
          <w:szCs w:val="24"/>
        </w:rPr>
        <w:t>Beratung und Begleitung bei der Anwendung des Nachteilsausgleichs</w:t>
      </w:r>
    </w:p>
    <w:p w:rsidR="003230F9" w:rsidRDefault="003230F9" w:rsidP="003230F9">
      <w:pPr>
        <w:pStyle w:val="Listenabsatz"/>
        <w:numPr>
          <w:ilvl w:val="0"/>
          <w:numId w:val="3"/>
        </w:numPr>
        <w:rPr>
          <w:rFonts w:ascii="Arial" w:hAnsi="Arial" w:cs="Arial"/>
          <w:sz w:val="24"/>
          <w:szCs w:val="24"/>
        </w:rPr>
      </w:pPr>
      <w:r>
        <w:rPr>
          <w:rFonts w:ascii="Arial" w:hAnsi="Arial" w:cs="Arial"/>
          <w:sz w:val="24"/>
          <w:szCs w:val="24"/>
        </w:rPr>
        <w:t xml:space="preserve">Beratung von Lehrerinnen und Lehrern, </w:t>
      </w:r>
      <w:r w:rsidR="000A13E9">
        <w:rPr>
          <w:rFonts w:ascii="Arial" w:hAnsi="Arial" w:cs="Arial"/>
          <w:sz w:val="24"/>
          <w:szCs w:val="24"/>
        </w:rPr>
        <w:t>Erziehungsberechtigten</w:t>
      </w:r>
      <w:r>
        <w:rPr>
          <w:rFonts w:ascii="Arial" w:hAnsi="Arial" w:cs="Arial"/>
          <w:sz w:val="24"/>
          <w:szCs w:val="24"/>
        </w:rPr>
        <w:t xml:space="preserve"> sowie Schülerinnen und Schülern zur Bestimmung des Entwicklungsstandes, der Lernausgangslage und der Gestaltung der Lernarrangements</w:t>
      </w:r>
    </w:p>
    <w:p w:rsidR="003230F9" w:rsidRDefault="003230F9" w:rsidP="003230F9">
      <w:pPr>
        <w:pStyle w:val="Listenabsatz"/>
        <w:numPr>
          <w:ilvl w:val="0"/>
          <w:numId w:val="3"/>
        </w:numPr>
        <w:rPr>
          <w:rFonts w:ascii="Arial" w:hAnsi="Arial" w:cs="Arial"/>
          <w:sz w:val="24"/>
          <w:szCs w:val="24"/>
        </w:rPr>
      </w:pPr>
      <w:r>
        <w:rPr>
          <w:rFonts w:ascii="Arial" w:hAnsi="Arial" w:cs="Arial"/>
          <w:sz w:val="24"/>
          <w:szCs w:val="24"/>
        </w:rPr>
        <w:lastRenderedPageBreak/>
        <w:t>Beratung bei der Bewertung einzelner Schülerleistungen aufgrund einer förderdiagnostischen Feststellung der Lernbedingungen und eines Auslotens der Förderchancen</w:t>
      </w:r>
    </w:p>
    <w:p w:rsidR="003230F9" w:rsidRDefault="003230F9" w:rsidP="003230F9">
      <w:pPr>
        <w:pStyle w:val="Listenabsatz"/>
        <w:numPr>
          <w:ilvl w:val="0"/>
          <w:numId w:val="3"/>
        </w:numPr>
        <w:rPr>
          <w:rFonts w:ascii="Arial" w:hAnsi="Arial" w:cs="Arial"/>
          <w:sz w:val="24"/>
          <w:szCs w:val="24"/>
        </w:rPr>
      </w:pPr>
      <w:r>
        <w:rPr>
          <w:rFonts w:ascii="Arial" w:hAnsi="Arial" w:cs="Arial"/>
          <w:sz w:val="24"/>
          <w:szCs w:val="24"/>
        </w:rPr>
        <w:t>Beratung im Rahmen der Schulanmeldung</w:t>
      </w:r>
    </w:p>
    <w:p w:rsidR="003230F9" w:rsidRDefault="003230F9" w:rsidP="003230F9">
      <w:pPr>
        <w:pStyle w:val="Listenabsatz"/>
        <w:numPr>
          <w:ilvl w:val="0"/>
          <w:numId w:val="3"/>
        </w:numPr>
        <w:rPr>
          <w:rFonts w:ascii="Arial" w:hAnsi="Arial" w:cs="Arial"/>
          <w:sz w:val="24"/>
          <w:szCs w:val="24"/>
        </w:rPr>
      </w:pPr>
      <w:r>
        <w:rPr>
          <w:rFonts w:ascii="Arial" w:hAnsi="Arial" w:cs="Arial"/>
          <w:sz w:val="24"/>
          <w:szCs w:val="24"/>
        </w:rPr>
        <w:t>Beratung aufgrund einer Kind-Umfeld-Analyse</w:t>
      </w:r>
    </w:p>
    <w:p w:rsidR="00184F6E" w:rsidRDefault="00184F6E" w:rsidP="003230F9">
      <w:pPr>
        <w:pStyle w:val="Listenabsatz"/>
        <w:numPr>
          <w:ilvl w:val="0"/>
          <w:numId w:val="3"/>
        </w:numPr>
        <w:rPr>
          <w:rFonts w:ascii="Arial" w:hAnsi="Arial" w:cs="Arial"/>
          <w:sz w:val="24"/>
          <w:szCs w:val="24"/>
        </w:rPr>
      </w:pPr>
      <w:r>
        <w:rPr>
          <w:rFonts w:ascii="Arial" w:hAnsi="Arial" w:cs="Arial"/>
          <w:sz w:val="24"/>
          <w:szCs w:val="24"/>
        </w:rPr>
        <w:t>Beratung hinsichtlich des Einsatzes von Verstärkerplänen</w:t>
      </w:r>
    </w:p>
    <w:p w:rsidR="003230F9" w:rsidRDefault="004B7F51" w:rsidP="003230F9">
      <w:pPr>
        <w:pStyle w:val="Listenabsatz"/>
        <w:numPr>
          <w:ilvl w:val="0"/>
          <w:numId w:val="3"/>
        </w:numPr>
        <w:rPr>
          <w:rFonts w:ascii="Arial" w:hAnsi="Arial" w:cs="Arial"/>
          <w:sz w:val="24"/>
          <w:szCs w:val="24"/>
        </w:rPr>
      </w:pPr>
      <w:r>
        <w:rPr>
          <w:rFonts w:ascii="Arial" w:hAnsi="Arial" w:cs="Arial"/>
          <w:sz w:val="24"/>
          <w:szCs w:val="24"/>
        </w:rPr>
        <w:t xml:space="preserve">Beratung </w:t>
      </w:r>
      <w:r w:rsidR="0073128F">
        <w:rPr>
          <w:rFonts w:ascii="Arial" w:hAnsi="Arial" w:cs="Arial"/>
          <w:sz w:val="24"/>
          <w:szCs w:val="24"/>
        </w:rPr>
        <w:t>nach fachlicher Interpretation</w:t>
      </w:r>
      <w:r w:rsidR="003230F9">
        <w:rPr>
          <w:rFonts w:ascii="Arial" w:hAnsi="Arial" w:cs="Arial"/>
          <w:sz w:val="24"/>
          <w:szCs w:val="24"/>
        </w:rPr>
        <w:t xml:space="preserve"> eines individuellen Kompetenz- und Entwi</w:t>
      </w:r>
      <w:r w:rsidR="00184F6E">
        <w:rPr>
          <w:rFonts w:ascii="Arial" w:hAnsi="Arial" w:cs="Arial"/>
          <w:sz w:val="24"/>
          <w:szCs w:val="24"/>
        </w:rPr>
        <w:t>cklungsprofils</w:t>
      </w:r>
    </w:p>
    <w:p w:rsidR="003230F9" w:rsidRDefault="003230F9" w:rsidP="003230F9">
      <w:pPr>
        <w:pStyle w:val="Listenabsatz"/>
        <w:numPr>
          <w:ilvl w:val="0"/>
          <w:numId w:val="3"/>
        </w:numPr>
        <w:rPr>
          <w:rFonts w:ascii="Arial" w:hAnsi="Arial" w:cs="Arial"/>
          <w:sz w:val="24"/>
          <w:szCs w:val="24"/>
        </w:rPr>
      </w:pPr>
      <w:r>
        <w:rPr>
          <w:rFonts w:ascii="Arial" w:hAnsi="Arial" w:cs="Arial"/>
          <w:sz w:val="24"/>
          <w:szCs w:val="24"/>
        </w:rPr>
        <w:t>Beratung bei der Beschaffung und Herstellung geeigneter Lehr- und Lernmittel sowie apparativer Hilfsmittel</w:t>
      </w:r>
    </w:p>
    <w:p w:rsidR="003230F9" w:rsidRDefault="003230F9" w:rsidP="003230F9">
      <w:pPr>
        <w:pStyle w:val="Listenabsatz"/>
        <w:numPr>
          <w:ilvl w:val="0"/>
          <w:numId w:val="3"/>
        </w:numPr>
        <w:rPr>
          <w:rFonts w:ascii="Arial" w:hAnsi="Arial" w:cs="Arial"/>
          <w:sz w:val="24"/>
          <w:szCs w:val="24"/>
        </w:rPr>
      </w:pPr>
      <w:r>
        <w:rPr>
          <w:rFonts w:ascii="Arial" w:hAnsi="Arial" w:cs="Arial"/>
          <w:sz w:val="24"/>
          <w:szCs w:val="24"/>
        </w:rPr>
        <w:t>Unterstützung bei der Fortschreibung des individuellen Förderplans</w:t>
      </w:r>
    </w:p>
    <w:p w:rsidR="003230F9" w:rsidRDefault="003230F9" w:rsidP="00E77FE1">
      <w:pPr>
        <w:rPr>
          <w:rFonts w:ascii="Arial" w:hAnsi="Arial" w:cs="Arial"/>
          <w:sz w:val="24"/>
          <w:szCs w:val="24"/>
        </w:rPr>
      </w:pPr>
      <w:r>
        <w:rPr>
          <w:rFonts w:ascii="Arial" w:hAnsi="Arial" w:cs="Arial"/>
          <w:sz w:val="24"/>
          <w:szCs w:val="24"/>
        </w:rPr>
        <w:t>Die Fördermaßnahmen werden in der Regel in der Klassengemeinschaft als individuelle und differenzierende Maßnahme oder durch Förderkurse bzw. Kleingruppen erteilt. Die zusätzliche Förderung knüpft an die Anforderungen des Unterrichts der allgemeinen Schule an und zielt auf eine angemessene Passung zwischen individueller Lernausgangslage und schulischen Lernanforderungen. Die Förderung in der Klasseng</w:t>
      </w:r>
      <w:r w:rsidR="00667535">
        <w:rPr>
          <w:rFonts w:ascii="Arial" w:hAnsi="Arial" w:cs="Arial"/>
          <w:sz w:val="24"/>
          <w:szCs w:val="24"/>
        </w:rPr>
        <w:t>emeinschaft hat Vorrang</w:t>
      </w:r>
      <w:r w:rsidR="0073128F">
        <w:rPr>
          <w:rFonts w:ascii="Arial" w:hAnsi="Arial" w:cs="Arial"/>
          <w:sz w:val="24"/>
          <w:szCs w:val="24"/>
        </w:rPr>
        <w:t xml:space="preserve"> (vgl. §</w:t>
      </w:r>
      <w:r w:rsidR="00F64889">
        <w:rPr>
          <w:rFonts w:ascii="Arial" w:hAnsi="Arial" w:cs="Arial"/>
          <w:sz w:val="24"/>
          <w:szCs w:val="24"/>
        </w:rPr>
        <w:t xml:space="preserve"> </w:t>
      </w:r>
      <w:r>
        <w:rPr>
          <w:rFonts w:ascii="Arial" w:hAnsi="Arial" w:cs="Arial"/>
          <w:sz w:val="24"/>
          <w:szCs w:val="24"/>
        </w:rPr>
        <w:t>3, §</w:t>
      </w:r>
      <w:r w:rsidR="00F64889">
        <w:rPr>
          <w:rFonts w:ascii="Arial" w:hAnsi="Arial" w:cs="Arial"/>
          <w:sz w:val="24"/>
          <w:szCs w:val="24"/>
        </w:rPr>
        <w:t xml:space="preserve"> </w:t>
      </w:r>
      <w:r>
        <w:rPr>
          <w:rFonts w:ascii="Arial" w:hAnsi="Arial" w:cs="Arial"/>
          <w:sz w:val="24"/>
          <w:szCs w:val="24"/>
        </w:rPr>
        <w:t>4 VOSB)</w:t>
      </w:r>
      <w:r w:rsidR="00667535">
        <w:rPr>
          <w:rFonts w:ascii="Arial" w:hAnsi="Arial" w:cs="Arial"/>
          <w:sz w:val="24"/>
          <w:szCs w:val="24"/>
        </w:rPr>
        <w:t>.</w:t>
      </w:r>
    </w:p>
    <w:p w:rsidR="003230F9" w:rsidRDefault="003230F9" w:rsidP="00E77FE1">
      <w:pPr>
        <w:rPr>
          <w:rFonts w:ascii="Arial" w:hAnsi="Arial" w:cs="Arial"/>
          <w:sz w:val="24"/>
          <w:szCs w:val="24"/>
        </w:rPr>
      </w:pPr>
      <w:r>
        <w:rPr>
          <w:rFonts w:ascii="Arial" w:hAnsi="Arial" w:cs="Arial"/>
          <w:sz w:val="24"/>
          <w:szCs w:val="24"/>
        </w:rPr>
        <w:t xml:space="preserve">Einzelheiten der Kooperation und des Auftrages werden in einer individuellen Kooperationsvereinbarung im Rahmen der geltenden Bestimmungen und des zugewiesenen </w:t>
      </w:r>
      <w:r w:rsidR="00667535">
        <w:rPr>
          <w:rFonts w:ascii="Arial" w:hAnsi="Arial" w:cs="Arial"/>
          <w:sz w:val="24"/>
          <w:szCs w:val="24"/>
        </w:rPr>
        <w:t>Stundenkontingents festgehalten</w:t>
      </w:r>
      <w:r>
        <w:rPr>
          <w:rFonts w:ascii="Arial" w:hAnsi="Arial" w:cs="Arial"/>
          <w:sz w:val="24"/>
          <w:szCs w:val="24"/>
        </w:rPr>
        <w:t xml:space="preserve"> (vgl. §</w:t>
      </w:r>
      <w:r w:rsidR="00F64889">
        <w:rPr>
          <w:rFonts w:ascii="Arial" w:hAnsi="Arial" w:cs="Arial"/>
          <w:sz w:val="24"/>
          <w:szCs w:val="24"/>
        </w:rPr>
        <w:t xml:space="preserve"> </w:t>
      </w:r>
      <w:r w:rsidR="00667535">
        <w:rPr>
          <w:rFonts w:ascii="Arial" w:hAnsi="Arial" w:cs="Arial"/>
          <w:sz w:val="24"/>
          <w:szCs w:val="24"/>
        </w:rPr>
        <w:t>25</w:t>
      </w:r>
      <w:r>
        <w:rPr>
          <w:rFonts w:ascii="Arial" w:hAnsi="Arial" w:cs="Arial"/>
          <w:sz w:val="24"/>
          <w:szCs w:val="24"/>
        </w:rPr>
        <w:t xml:space="preserve"> Abs.7</w:t>
      </w:r>
      <w:r w:rsidR="00667535">
        <w:rPr>
          <w:rFonts w:ascii="Arial" w:hAnsi="Arial" w:cs="Arial"/>
          <w:sz w:val="24"/>
          <w:szCs w:val="24"/>
        </w:rPr>
        <w:t xml:space="preserve"> VOSB</w:t>
      </w:r>
      <w:r>
        <w:rPr>
          <w:rFonts w:ascii="Arial" w:hAnsi="Arial" w:cs="Arial"/>
          <w:sz w:val="24"/>
          <w:szCs w:val="24"/>
        </w:rPr>
        <w:t>)</w:t>
      </w:r>
      <w:r w:rsidR="00667535">
        <w:rPr>
          <w:rFonts w:ascii="Arial" w:hAnsi="Arial" w:cs="Arial"/>
          <w:sz w:val="24"/>
          <w:szCs w:val="24"/>
        </w:rPr>
        <w:t>.</w:t>
      </w:r>
    </w:p>
    <w:p w:rsidR="003230F9" w:rsidRDefault="003230F9" w:rsidP="003230F9">
      <w:pPr>
        <w:rPr>
          <w:rFonts w:ascii="Arial" w:hAnsi="Arial" w:cs="Arial"/>
          <w:b/>
          <w:sz w:val="24"/>
          <w:szCs w:val="24"/>
          <w:u w:val="single"/>
        </w:rPr>
      </w:pPr>
    </w:p>
    <w:p w:rsidR="003230F9" w:rsidRPr="00E77FE1" w:rsidRDefault="00E77FE1" w:rsidP="00E77FE1">
      <w:pPr>
        <w:rPr>
          <w:rFonts w:ascii="Arial" w:hAnsi="Arial" w:cs="Arial"/>
          <w:b/>
          <w:sz w:val="24"/>
          <w:szCs w:val="24"/>
        </w:rPr>
      </w:pPr>
      <w:r>
        <w:rPr>
          <w:rFonts w:ascii="Arial" w:hAnsi="Arial" w:cs="Arial"/>
          <w:b/>
          <w:sz w:val="24"/>
          <w:szCs w:val="24"/>
        </w:rPr>
        <w:t xml:space="preserve">4. </w:t>
      </w:r>
      <w:r w:rsidR="003230F9" w:rsidRPr="00E77FE1">
        <w:rPr>
          <w:rFonts w:ascii="Arial" w:hAnsi="Arial" w:cs="Arial"/>
          <w:b/>
          <w:sz w:val="24"/>
          <w:szCs w:val="24"/>
        </w:rPr>
        <w:t>Organisation und Ablauf der Tätigkeit des Beratungs- und Förderzentrums</w:t>
      </w:r>
    </w:p>
    <w:p w:rsidR="003230F9" w:rsidRDefault="003230F9" w:rsidP="003230F9">
      <w:pPr>
        <w:pStyle w:val="Listenabsatz"/>
        <w:numPr>
          <w:ilvl w:val="0"/>
          <w:numId w:val="4"/>
        </w:numPr>
        <w:rPr>
          <w:rFonts w:ascii="Arial" w:hAnsi="Arial" w:cs="Arial"/>
          <w:sz w:val="24"/>
          <w:szCs w:val="24"/>
        </w:rPr>
      </w:pPr>
      <w:r>
        <w:rPr>
          <w:rFonts w:ascii="Arial" w:hAnsi="Arial" w:cs="Arial"/>
          <w:sz w:val="24"/>
          <w:szCs w:val="24"/>
        </w:rPr>
        <w:t>Die Beratungs- und Förderzentren unterstützen die allgemeine Schule bei vorbeugenden Maßnahmen und der inklusiven Beschulung. Dabei arbeiten sie mit anderen Beratungsstellen und Maßnahmeträgern, insbesondere mit vorschulischen Einrichtungen, der Frühförderung, ärztlichen, therapeutischen Diensten, der Schulpsychologie sowie der Kin</w:t>
      </w:r>
      <w:r w:rsidR="00667535">
        <w:rPr>
          <w:rFonts w:ascii="Arial" w:hAnsi="Arial" w:cs="Arial"/>
          <w:sz w:val="24"/>
          <w:szCs w:val="24"/>
        </w:rPr>
        <w:t>der- und Jugendhilfe zusammen (vgl. §</w:t>
      </w:r>
      <w:r w:rsidR="00A443FD">
        <w:rPr>
          <w:rFonts w:ascii="Arial" w:hAnsi="Arial" w:cs="Arial"/>
          <w:sz w:val="24"/>
          <w:szCs w:val="24"/>
        </w:rPr>
        <w:t xml:space="preserve"> </w:t>
      </w:r>
      <w:r w:rsidR="00667535">
        <w:rPr>
          <w:rFonts w:ascii="Arial" w:hAnsi="Arial" w:cs="Arial"/>
          <w:sz w:val="24"/>
          <w:szCs w:val="24"/>
        </w:rPr>
        <w:t>25</w:t>
      </w:r>
      <w:r>
        <w:rPr>
          <w:rFonts w:ascii="Arial" w:hAnsi="Arial" w:cs="Arial"/>
          <w:sz w:val="24"/>
          <w:szCs w:val="24"/>
        </w:rPr>
        <w:t xml:space="preserve"> Abs.</w:t>
      </w:r>
      <w:r w:rsidR="00EA3918">
        <w:rPr>
          <w:rFonts w:ascii="Arial" w:hAnsi="Arial" w:cs="Arial"/>
          <w:sz w:val="24"/>
          <w:szCs w:val="24"/>
        </w:rPr>
        <w:t>1,</w:t>
      </w:r>
      <w:r w:rsidR="00284161">
        <w:rPr>
          <w:rFonts w:ascii="Arial" w:hAnsi="Arial" w:cs="Arial"/>
          <w:sz w:val="24"/>
          <w:szCs w:val="24"/>
        </w:rPr>
        <w:t xml:space="preserve"> </w:t>
      </w:r>
      <w:r>
        <w:rPr>
          <w:rFonts w:ascii="Arial" w:hAnsi="Arial" w:cs="Arial"/>
          <w:sz w:val="24"/>
          <w:szCs w:val="24"/>
        </w:rPr>
        <w:t>2 VOSB)</w:t>
      </w:r>
      <w:r w:rsidR="00667535">
        <w:rPr>
          <w:rFonts w:ascii="Arial" w:hAnsi="Arial" w:cs="Arial"/>
          <w:sz w:val="24"/>
          <w:szCs w:val="24"/>
        </w:rPr>
        <w:t>.</w:t>
      </w:r>
    </w:p>
    <w:p w:rsidR="003230F9" w:rsidRDefault="003230F9" w:rsidP="003230F9">
      <w:pPr>
        <w:pStyle w:val="Listenabsatz"/>
        <w:numPr>
          <w:ilvl w:val="0"/>
          <w:numId w:val="4"/>
        </w:numPr>
        <w:rPr>
          <w:rFonts w:ascii="Arial" w:hAnsi="Arial" w:cs="Arial"/>
          <w:sz w:val="24"/>
          <w:szCs w:val="24"/>
        </w:rPr>
      </w:pPr>
      <w:r>
        <w:rPr>
          <w:rFonts w:ascii="Arial" w:hAnsi="Arial" w:cs="Arial"/>
          <w:sz w:val="24"/>
          <w:szCs w:val="24"/>
        </w:rPr>
        <w:t>Vor jeder umfassenden Unterstützungsleistung durch ein Beratungs- und Förderzentrum ist eine Klärung des Beratungs- und Förderauftrages mit den an der Förderung der Schülerinnen und S</w:t>
      </w:r>
      <w:r w:rsidR="00667535">
        <w:rPr>
          <w:rFonts w:ascii="Arial" w:hAnsi="Arial" w:cs="Arial"/>
          <w:sz w:val="24"/>
          <w:szCs w:val="24"/>
        </w:rPr>
        <w:t>chülern Beteiligten vorzunehmen</w:t>
      </w:r>
      <w:r>
        <w:rPr>
          <w:rFonts w:ascii="Arial" w:hAnsi="Arial" w:cs="Arial"/>
          <w:sz w:val="24"/>
          <w:szCs w:val="24"/>
        </w:rPr>
        <w:t xml:space="preserve"> </w:t>
      </w:r>
    </w:p>
    <w:p w:rsidR="003230F9" w:rsidRDefault="00667535" w:rsidP="003230F9">
      <w:pPr>
        <w:pStyle w:val="Listenabsatz"/>
        <w:rPr>
          <w:rFonts w:ascii="Arial" w:hAnsi="Arial" w:cs="Arial"/>
          <w:sz w:val="24"/>
          <w:szCs w:val="24"/>
        </w:rPr>
      </w:pPr>
      <w:r>
        <w:rPr>
          <w:rFonts w:ascii="Arial" w:hAnsi="Arial" w:cs="Arial"/>
          <w:sz w:val="24"/>
          <w:szCs w:val="24"/>
        </w:rPr>
        <w:t>(vgl. §</w:t>
      </w:r>
      <w:r w:rsidR="00A443FD">
        <w:rPr>
          <w:rFonts w:ascii="Arial" w:hAnsi="Arial" w:cs="Arial"/>
          <w:sz w:val="24"/>
          <w:szCs w:val="24"/>
        </w:rPr>
        <w:t xml:space="preserve"> </w:t>
      </w:r>
      <w:r w:rsidR="003230F9">
        <w:rPr>
          <w:rFonts w:ascii="Arial" w:hAnsi="Arial" w:cs="Arial"/>
          <w:sz w:val="24"/>
          <w:szCs w:val="24"/>
        </w:rPr>
        <w:t>25 Abs</w:t>
      </w:r>
      <w:r w:rsidR="009741E1">
        <w:rPr>
          <w:rFonts w:ascii="Arial" w:hAnsi="Arial" w:cs="Arial"/>
          <w:sz w:val="24"/>
          <w:szCs w:val="24"/>
        </w:rPr>
        <w:t>.</w:t>
      </w:r>
      <w:r w:rsidR="003230F9">
        <w:rPr>
          <w:rFonts w:ascii="Arial" w:hAnsi="Arial" w:cs="Arial"/>
          <w:sz w:val="24"/>
          <w:szCs w:val="24"/>
        </w:rPr>
        <w:t xml:space="preserve"> 4 VOSB)</w:t>
      </w:r>
      <w:r>
        <w:rPr>
          <w:rFonts w:ascii="Arial" w:hAnsi="Arial" w:cs="Arial"/>
          <w:sz w:val="24"/>
          <w:szCs w:val="24"/>
        </w:rPr>
        <w:t>.</w:t>
      </w:r>
    </w:p>
    <w:p w:rsidR="003230F9" w:rsidRDefault="003230F9" w:rsidP="003230F9">
      <w:pPr>
        <w:pStyle w:val="Listenabsatz"/>
        <w:numPr>
          <w:ilvl w:val="0"/>
          <w:numId w:val="4"/>
        </w:numPr>
        <w:rPr>
          <w:rFonts w:ascii="Arial" w:hAnsi="Arial" w:cs="Arial"/>
          <w:sz w:val="24"/>
          <w:szCs w:val="24"/>
        </w:rPr>
      </w:pPr>
      <w:r>
        <w:rPr>
          <w:rFonts w:ascii="Arial" w:hAnsi="Arial" w:cs="Arial"/>
          <w:sz w:val="24"/>
          <w:szCs w:val="24"/>
        </w:rPr>
        <w:t>Bei Bedarf können auch andere Mitarbeiterinnen und Mitarbeiter des Beratungs-</w:t>
      </w:r>
      <w:r w:rsidR="00184F6E">
        <w:rPr>
          <w:rFonts w:ascii="Arial" w:hAnsi="Arial" w:cs="Arial"/>
          <w:sz w:val="24"/>
          <w:szCs w:val="24"/>
        </w:rPr>
        <w:t xml:space="preserve"> und Förderzentrums eingesetzt </w:t>
      </w:r>
      <w:r>
        <w:rPr>
          <w:rFonts w:ascii="Arial" w:hAnsi="Arial" w:cs="Arial"/>
          <w:sz w:val="24"/>
          <w:szCs w:val="24"/>
        </w:rPr>
        <w:t>oder hinzugezogen werden.</w:t>
      </w:r>
    </w:p>
    <w:p w:rsidR="003230F9" w:rsidRDefault="003230F9" w:rsidP="003230F9">
      <w:pPr>
        <w:pStyle w:val="Listenabsatz"/>
        <w:numPr>
          <w:ilvl w:val="0"/>
          <w:numId w:val="4"/>
        </w:numPr>
        <w:rPr>
          <w:rFonts w:ascii="Arial" w:hAnsi="Arial" w:cs="Arial"/>
          <w:sz w:val="24"/>
          <w:szCs w:val="24"/>
        </w:rPr>
      </w:pPr>
      <w:r>
        <w:rPr>
          <w:rFonts w:ascii="Arial" w:hAnsi="Arial" w:cs="Arial"/>
          <w:sz w:val="24"/>
          <w:szCs w:val="24"/>
        </w:rPr>
        <w:t>Die Lehrkraft des Beratungs- und Förderzentrums benachrichtigt die allgem</w:t>
      </w:r>
      <w:r w:rsidR="00E71C24">
        <w:rPr>
          <w:rFonts w:ascii="Arial" w:hAnsi="Arial" w:cs="Arial"/>
          <w:sz w:val="24"/>
          <w:szCs w:val="24"/>
        </w:rPr>
        <w:t>eine Schule, wenn s</w:t>
      </w:r>
      <w:r>
        <w:rPr>
          <w:rFonts w:ascii="Arial" w:hAnsi="Arial" w:cs="Arial"/>
          <w:sz w:val="24"/>
          <w:szCs w:val="24"/>
        </w:rPr>
        <w:t>ie Fördermaßnahmen aufgrund von Erkrankungen, Fortbildungsmaßnahmen etc. nicht durchführen kann.</w:t>
      </w:r>
    </w:p>
    <w:p w:rsidR="003230F9" w:rsidRDefault="003230F9" w:rsidP="003230F9">
      <w:pPr>
        <w:pStyle w:val="Listenabsatz"/>
        <w:numPr>
          <w:ilvl w:val="0"/>
          <w:numId w:val="4"/>
        </w:numPr>
        <w:rPr>
          <w:rFonts w:ascii="Arial" w:hAnsi="Arial" w:cs="Arial"/>
          <w:sz w:val="24"/>
          <w:szCs w:val="24"/>
        </w:rPr>
      </w:pPr>
      <w:r>
        <w:rPr>
          <w:rFonts w:ascii="Arial" w:hAnsi="Arial" w:cs="Arial"/>
          <w:sz w:val="24"/>
          <w:szCs w:val="24"/>
        </w:rPr>
        <w:t>Die allgemeine Schule benachrichtigt die Lehrkraft des Beratungs- und Förderzentrums bei Abwesenheit der von ihr betr</w:t>
      </w:r>
      <w:r w:rsidR="00DA246E">
        <w:rPr>
          <w:rFonts w:ascii="Arial" w:hAnsi="Arial" w:cs="Arial"/>
          <w:sz w:val="24"/>
          <w:szCs w:val="24"/>
        </w:rPr>
        <w:t>euten Klassen bzw. Schülerinnen</w:t>
      </w:r>
      <w:r>
        <w:rPr>
          <w:rFonts w:ascii="Arial" w:hAnsi="Arial" w:cs="Arial"/>
          <w:sz w:val="24"/>
          <w:szCs w:val="24"/>
        </w:rPr>
        <w:t>/ Schüler.</w:t>
      </w:r>
    </w:p>
    <w:p w:rsidR="003230F9" w:rsidRDefault="003230F9" w:rsidP="003230F9">
      <w:pPr>
        <w:pStyle w:val="Listenabsatz"/>
        <w:numPr>
          <w:ilvl w:val="0"/>
          <w:numId w:val="4"/>
        </w:numPr>
        <w:rPr>
          <w:rFonts w:ascii="Arial" w:hAnsi="Arial" w:cs="Arial"/>
          <w:sz w:val="24"/>
          <w:szCs w:val="24"/>
        </w:rPr>
      </w:pPr>
      <w:r>
        <w:rPr>
          <w:rFonts w:ascii="Arial" w:hAnsi="Arial" w:cs="Arial"/>
          <w:sz w:val="24"/>
          <w:szCs w:val="24"/>
        </w:rPr>
        <w:lastRenderedPageBreak/>
        <w:t>Die Lehrkraft des Beratungs- und Förderzentrums wird über Klassenkonferenzen, die Schülerinnen und Schüler aus der Beratung betreffen, im Vorfeld informiert, erhält ein Protokoll und wird bei Bedarf dazu eingeladen.</w:t>
      </w:r>
    </w:p>
    <w:p w:rsidR="003230F9" w:rsidRDefault="003230F9" w:rsidP="003230F9">
      <w:pPr>
        <w:pStyle w:val="Listenabsatz"/>
        <w:numPr>
          <w:ilvl w:val="0"/>
          <w:numId w:val="4"/>
        </w:numPr>
        <w:rPr>
          <w:rFonts w:ascii="Arial" w:hAnsi="Arial" w:cs="Arial"/>
          <w:sz w:val="24"/>
          <w:szCs w:val="24"/>
        </w:rPr>
      </w:pPr>
      <w:r w:rsidRPr="005C5E79">
        <w:rPr>
          <w:rFonts w:ascii="Arial" w:hAnsi="Arial" w:cs="Arial"/>
          <w:sz w:val="24"/>
          <w:szCs w:val="24"/>
        </w:rPr>
        <w:t>Die Organisation und Durchführung von Elterngesprächen übernimmt die Klassenlehrerin/ der Klassenlehrer. Erscheint eine Beratung durch die Lehrkraft des Beratungs- und Förderzentrums notwendig, so ist diese in Absprache zu beteiligen.</w:t>
      </w:r>
      <w:r w:rsidR="005C5E79" w:rsidRPr="005C5E79">
        <w:rPr>
          <w:rFonts w:ascii="Arial" w:hAnsi="Arial" w:cs="Arial"/>
          <w:sz w:val="24"/>
          <w:szCs w:val="24"/>
        </w:rPr>
        <w:t xml:space="preserve"> Optional führen die Lehrkräfte des </w:t>
      </w:r>
      <w:r w:rsidR="005C5E79">
        <w:rPr>
          <w:rFonts w:ascii="Arial" w:hAnsi="Arial" w:cs="Arial"/>
          <w:sz w:val="24"/>
          <w:szCs w:val="24"/>
        </w:rPr>
        <w:t>Beratungs- und Förderzentrums eigenverantwortlich Elterngespräche durch. Die Erge</w:t>
      </w:r>
      <w:r w:rsidR="00667535">
        <w:rPr>
          <w:rFonts w:ascii="Arial" w:hAnsi="Arial" w:cs="Arial"/>
          <w:sz w:val="24"/>
          <w:szCs w:val="24"/>
        </w:rPr>
        <w:t>bnisse sind der Klassenlehrerin/</w:t>
      </w:r>
      <w:r w:rsidR="00DA246E">
        <w:rPr>
          <w:rFonts w:ascii="Arial" w:hAnsi="Arial" w:cs="Arial"/>
          <w:sz w:val="24"/>
          <w:szCs w:val="24"/>
        </w:rPr>
        <w:t xml:space="preserve"> </w:t>
      </w:r>
      <w:r w:rsidR="005C5E79">
        <w:rPr>
          <w:rFonts w:ascii="Arial" w:hAnsi="Arial" w:cs="Arial"/>
          <w:sz w:val="24"/>
          <w:szCs w:val="24"/>
        </w:rPr>
        <w:t xml:space="preserve">dem Klassenlehrer mitzuteilen. </w:t>
      </w:r>
    </w:p>
    <w:p w:rsidR="00E77FE1" w:rsidRPr="005C5E79" w:rsidRDefault="00E77FE1" w:rsidP="00E77FE1"/>
    <w:p w:rsidR="003230F9" w:rsidRDefault="003230F9" w:rsidP="00E77FE1">
      <w:pPr>
        <w:rPr>
          <w:rFonts w:ascii="Arial" w:hAnsi="Arial" w:cs="Arial"/>
          <w:b/>
          <w:sz w:val="24"/>
          <w:szCs w:val="24"/>
          <w:u w:val="single"/>
        </w:rPr>
      </w:pPr>
      <w:r>
        <w:rPr>
          <w:rFonts w:ascii="Arial" w:hAnsi="Arial" w:cs="Arial"/>
          <w:b/>
          <w:sz w:val="24"/>
          <w:szCs w:val="24"/>
        </w:rPr>
        <w:t xml:space="preserve">5. </w:t>
      </w:r>
      <w:r w:rsidRPr="0073128F">
        <w:rPr>
          <w:rFonts w:ascii="Arial" w:hAnsi="Arial" w:cs="Arial"/>
          <w:b/>
          <w:sz w:val="24"/>
          <w:szCs w:val="24"/>
        </w:rPr>
        <w:t>Vereinbarung zu Arbeitsbedingungen</w:t>
      </w:r>
    </w:p>
    <w:p w:rsidR="003230F9" w:rsidRPr="00E77FE1" w:rsidRDefault="003230F9" w:rsidP="00E77FE1">
      <w:pPr>
        <w:rPr>
          <w:rFonts w:ascii="Arial" w:hAnsi="Arial" w:cs="Arial"/>
          <w:sz w:val="24"/>
          <w:szCs w:val="24"/>
        </w:rPr>
      </w:pPr>
      <w:r w:rsidRPr="00E77FE1">
        <w:rPr>
          <w:rFonts w:ascii="Arial" w:hAnsi="Arial" w:cs="Arial"/>
          <w:sz w:val="24"/>
          <w:szCs w:val="24"/>
        </w:rPr>
        <w:t xml:space="preserve">Absprachen zu Arbeitsbedingungen </w:t>
      </w:r>
      <w:r w:rsidR="0019726B" w:rsidRPr="00E77FE1">
        <w:rPr>
          <w:rFonts w:ascii="Arial" w:hAnsi="Arial" w:cs="Arial"/>
          <w:sz w:val="24"/>
          <w:szCs w:val="24"/>
        </w:rPr>
        <w:t xml:space="preserve">der am Prozess beteiligten Personen </w:t>
      </w:r>
      <w:r w:rsidRPr="00E77FE1">
        <w:rPr>
          <w:rFonts w:ascii="Arial" w:hAnsi="Arial" w:cs="Arial"/>
          <w:sz w:val="24"/>
          <w:szCs w:val="24"/>
        </w:rPr>
        <w:t>werden gesondert in einer Rahmenvereinbarung festgehalten.</w:t>
      </w:r>
    </w:p>
    <w:p w:rsidR="003230F9" w:rsidRDefault="003230F9" w:rsidP="003230F9">
      <w:pPr>
        <w:rPr>
          <w:rFonts w:ascii="Arial" w:hAnsi="Arial" w:cs="Arial"/>
          <w:sz w:val="24"/>
          <w:szCs w:val="24"/>
        </w:rPr>
      </w:pPr>
    </w:p>
    <w:p w:rsidR="003230F9" w:rsidRDefault="003230F9" w:rsidP="00E77FE1">
      <w:pPr>
        <w:rPr>
          <w:rFonts w:ascii="Arial" w:hAnsi="Arial" w:cs="Arial"/>
          <w:b/>
          <w:sz w:val="24"/>
          <w:szCs w:val="24"/>
          <w:u w:val="single"/>
        </w:rPr>
      </w:pPr>
      <w:r>
        <w:rPr>
          <w:rFonts w:ascii="Arial" w:hAnsi="Arial" w:cs="Arial"/>
          <w:b/>
          <w:sz w:val="24"/>
          <w:szCs w:val="24"/>
        </w:rPr>
        <w:t>6</w:t>
      </w:r>
      <w:r w:rsidRPr="0073128F">
        <w:rPr>
          <w:rFonts w:ascii="Arial" w:hAnsi="Arial" w:cs="Arial"/>
          <w:b/>
          <w:sz w:val="24"/>
          <w:szCs w:val="24"/>
        </w:rPr>
        <w:t>. Einbindung in die Jahresplanung</w:t>
      </w:r>
    </w:p>
    <w:p w:rsidR="0019726B" w:rsidRPr="009741E1" w:rsidRDefault="00D34470" w:rsidP="00E77FE1">
      <w:pPr>
        <w:rPr>
          <w:rFonts w:ascii="Arial" w:hAnsi="Arial" w:cs="Arial"/>
          <w:sz w:val="24"/>
          <w:szCs w:val="24"/>
        </w:rPr>
      </w:pPr>
      <w:r w:rsidRPr="009741E1">
        <w:rPr>
          <w:rFonts w:ascii="Arial" w:hAnsi="Arial" w:cs="Arial"/>
          <w:sz w:val="24"/>
          <w:szCs w:val="24"/>
        </w:rPr>
        <w:t>Die Einbindung der Lehrkräfte des Beratungs- und Förderzentrums in die Jahresplanung der allgemeinen Schule bildet eine wichtige Arbeitsgrundlage. Hierbei werden zeitliche und inhaltliche Grundlagen der Kooperation geklärt.</w:t>
      </w:r>
    </w:p>
    <w:p w:rsidR="00D34470" w:rsidRDefault="00D34470" w:rsidP="0019726B">
      <w:pPr>
        <w:pStyle w:val="Listenabsatz"/>
        <w:rPr>
          <w:rFonts w:ascii="Arial" w:hAnsi="Arial" w:cs="Arial"/>
          <w:sz w:val="24"/>
          <w:szCs w:val="24"/>
        </w:rPr>
      </w:pPr>
    </w:p>
    <w:p w:rsidR="003230F9" w:rsidRDefault="003230F9" w:rsidP="003230F9">
      <w:pPr>
        <w:pStyle w:val="Listenabsatz"/>
        <w:numPr>
          <w:ilvl w:val="0"/>
          <w:numId w:val="6"/>
        </w:numPr>
        <w:rPr>
          <w:rFonts w:ascii="Arial" w:hAnsi="Arial" w:cs="Arial"/>
          <w:sz w:val="24"/>
          <w:szCs w:val="24"/>
        </w:rPr>
      </w:pPr>
      <w:r>
        <w:rPr>
          <w:rFonts w:ascii="Arial" w:hAnsi="Arial" w:cs="Arial"/>
          <w:sz w:val="24"/>
          <w:szCs w:val="24"/>
        </w:rPr>
        <w:t>Die Lehrkraft des Beratungs- und Förderzentrums erhält zu Beginn des Schuljahres die Jahresplanung der allgemeinen Schule, eine Liste der Lehrkräfte sowie den Stundenplan der von ihr betreuten Klassen, bzw. Schülerinnen und Schüler.</w:t>
      </w:r>
    </w:p>
    <w:p w:rsidR="003230F9" w:rsidRDefault="003230F9" w:rsidP="003230F9">
      <w:pPr>
        <w:pStyle w:val="Listenabsatz"/>
        <w:numPr>
          <w:ilvl w:val="0"/>
          <w:numId w:val="6"/>
        </w:numPr>
        <w:rPr>
          <w:rFonts w:ascii="Arial" w:hAnsi="Arial" w:cs="Arial"/>
          <w:sz w:val="24"/>
          <w:szCs w:val="24"/>
        </w:rPr>
      </w:pPr>
      <w:r>
        <w:rPr>
          <w:rFonts w:ascii="Arial" w:hAnsi="Arial" w:cs="Arial"/>
          <w:sz w:val="24"/>
          <w:szCs w:val="24"/>
        </w:rPr>
        <w:t xml:space="preserve">Die Lehrkraft des Beratungs- und Förderzentrums stellt an einer der ersten Gesamtkonferenzen im Schuljahr die Beratungs- und Förderangebote sowie den Ablauf der Beratungstätigkeit vor. </w:t>
      </w:r>
      <w:r w:rsidR="005C5E79">
        <w:rPr>
          <w:rFonts w:ascii="Arial" w:hAnsi="Arial" w:cs="Arial"/>
          <w:sz w:val="24"/>
          <w:szCs w:val="24"/>
        </w:rPr>
        <w:t>Sie kann b</w:t>
      </w:r>
      <w:r>
        <w:rPr>
          <w:rFonts w:ascii="Arial" w:hAnsi="Arial" w:cs="Arial"/>
          <w:sz w:val="24"/>
          <w:szCs w:val="24"/>
        </w:rPr>
        <w:t xml:space="preserve">ei Bedarf </w:t>
      </w:r>
      <w:r w:rsidR="005C5E79">
        <w:rPr>
          <w:rFonts w:ascii="Arial" w:hAnsi="Arial" w:cs="Arial"/>
          <w:sz w:val="24"/>
          <w:szCs w:val="24"/>
        </w:rPr>
        <w:t>zu</w:t>
      </w:r>
      <w:r>
        <w:rPr>
          <w:rFonts w:ascii="Arial" w:hAnsi="Arial" w:cs="Arial"/>
          <w:sz w:val="24"/>
          <w:szCs w:val="24"/>
        </w:rPr>
        <w:t xml:space="preserve"> weiteren Konferenzen der allgemeinen Schule </w:t>
      </w:r>
      <w:r w:rsidR="00667535">
        <w:rPr>
          <w:rFonts w:ascii="Arial" w:hAnsi="Arial" w:cs="Arial"/>
          <w:sz w:val="24"/>
          <w:szCs w:val="24"/>
        </w:rPr>
        <w:t>eingeladen werden</w:t>
      </w:r>
      <w:r w:rsidR="0019726B">
        <w:rPr>
          <w:rFonts w:ascii="Arial" w:hAnsi="Arial" w:cs="Arial"/>
          <w:sz w:val="24"/>
          <w:szCs w:val="24"/>
        </w:rPr>
        <w:t xml:space="preserve"> (siehe hierzu auch Punkt 9)</w:t>
      </w:r>
      <w:r w:rsidR="00667535">
        <w:rPr>
          <w:rFonts w:ascii="Arial" w:hAnsi="Arial" w:cs="Arial"/>
          <w:sz w:val="24"/>
          <w:szCs w:val="24"/>
        </w:rPr>
        <w:t>.</w:t>
      </w:r>
    </w:p>
    <w:p w:rsidR="003230F9" w:rsidRDefault="00EA3B0A" w:rsidP="003230F9">
      <w:pPr>
        <w:pStyle w:val="Listenabsatz"/>
        <w:numPr>
          <w:ilvl w:val="0"/>
          <w:numId w:val="6"/>
        </w:numPr>
        <w:rPr>
          <w:rFonts w:ascii="Arial" w:hAnsi="Arial" w:cs="Arial"/>
          <w:sz w:val="24"/>
          <w:szCs w:val="24"/>
        </w:rPr>
      </w:pPr>
      <w:r>
        <w:rPr>
          <w:rFonts w:ascii="Arial" w:hAnsi="Arial" w:cs="Arial"/>
          <w:sz w:val="24"/>
          <w:szCs w:val="24"/>
        </w:rPr>
        <w:t xml:space="preserve">Die Lehrkraft des </w:t>
      </w:r>
      <w:r w:rsidR="003230F9">
        <w:rPr>
          <w:rFonts w:ascii="Arial" w:hAnsi="Arial" w:cs="Arial"/>
          <w:sz w:val="24"/>
          <w:szCs w:val="24"/>
        </w:rPr>
        <w:t>Beratungs- und Förderzentrums kann im Rahmen von Lernstandsfeststellungen der allgemeinen Schule, z.B. vor Einschulung einbezogen werden.</w:t>
      </w:r>
    </w:p>
    <w:p w:rsidR="003230F9" w:rsidRPr="0073128F" w:rsidRDefault="003230F9" w:rsidP="00E77FE1">
      <w:pPr>
        <w:rPr>
          <w:rFonts w:ascii="Arial" w:hAnsi="Arial" w:cs="Arial"/>
          <w:b/>
          <w:sz w:val="24"/>
          <w:szCs w:val="24"/>
        </w:rPr>
      </w:pPr>
      <w:r>
        <w:rPr>
          <w:rFonts w:ascii="Arial" w:hAnsi="Arial" w:cs="Arial"/>
          <w:b/>
          <w:sz w:val="24"/>
          <w:szCs w:val="24"/>
        </w:rPr>
        <w:t>7</w:t>
      </w:r>
      <w:r w:rsidRPr="0073128F">
        <w:rPr>
          <w:rFonts w:ascii="Arial" w:hAnsi="Arial" w:cs="Arial"/>
          <w:b/>
          <w:sz w:val="24"/>
          <w:szCs w:val="24"/>
        </w:rPr>
        <w:t>. Formen und Zeiten des Austausches</w:t>
      </w:r>
    </w:p>
    <w:p w:rsidR="003230F9" w:rsidRDefault="003230F9" w:rsidP="00E77FE1">
      <w:pPr>
        <w:ind w:firstLine="66"/>
        <w:rPr>
          <w:rFonts w:ascii="Arial" w:hAnsi="Arial" w:cs="Arial"/>
          <w:sz w:val="24"/>
          <w:szCs w:val="24"/>
        </w:rPr>
      </w:pPr>
      <w:r>
        <w:rPr>
          <w:rFonts w:ascii="Arial" w:hAnsi="Arial" w:cs="Arial"/>
          <w:sz w:val="24"/>
          <w:szCs w:val="24"/>
        </w:rPr>
        <w:t>Der Austausch wird</w:t>
      </w:r>
      <w:r w:rsidR="0019726B">
        <w:rPr>
          <w:rFonts w:ascii="Arial" w:hAnsi="Arial" w:cs="Arial"/>
          <w:sz w:val="24"/>
          <w:szCs w:val="24"/>
        </w:rPr>
        <w:t xml:space="preserve"> individuell vereinbart und findet regelmäßig statt.</w:t>
      </w:r>
    </w:p>
    <w:p w:rsidR="003230F9" w:rsidRPr="009741E1" w:rsidRDefault="003230F9" w:rsidP="00E77FE1">
      <w:pPr>
        <w:rPr>
          <w:rFonts w:ascii="Arial" w:hAnsi="Arial" w:cs="Arial"/>
          <w:sz w:val="24"/>
          <w:szCs w:val="24"/>
          <w:u w:val="single"/>
        </w:rPr>
      </w:pPr>
      <w:r w:rsidRPr="009741E1">
        <w:rPr>
          <w:rFonts w:ascii="Arial" w:hAnsi="Arial" w:cs="Arial"/>
          <w:sz w:val="24"/>
          <w:szCs w:val="24"/>
          <w:u w:val="single"/>
        </w:rPr>
        <w:t>Förderplanarbeit</w:t>
      </w:r>
    </w:p>
    <w:p w:rsidR="005C5E79" w:rsidRPr="005C5E79" w:rsidRDefault="005C5E79" w:rsidP="003230F9">
      <w:pPr>
        <w:pStyle w:val="Listenabsatz"/>
        <w:numPr>
          <w:ilvl w:val="0"/>
          <w:numId w:val="4"/>
        </w:numPr>
        <w:rPr>
          <w:rFonts w:ascii="Arial" w:hAnsi="Arial" w:cs="Arial"/>
          <w:b/>
          <w:sz w:val="24"/>
          <w:szCs w:val="24"/>
        </w:rPr>
      </w:pPr>
      <w:r w:rsidRPr="005C5E79">
        <w:rPr>
          <w:rFonts w:ascii="Arial" w:hAnsi="Arial" w:cs="Arial"/>
          <w:b/>
          <w:sz w:val="24"/>
          <w:szCs w:val="24"/>
        </w:rPr>
        <w:t>Vorbeugende Maßnahme:</w:t>
      </w:r>
    </w:p>
    <w:p w:rsidR="00863169" w:rsidRDefault="003230F9" w:rsidP="005C5E79">
      <w:pPr>
        <w:pStyle w:val="Listenabsatz"/>
        <w:rPr>
          <w:rFonts w:ascii="Arial" w:hAnsi="Arial" w:cs="Arial"/>
          <w:sz w:val="24"/>
          <w:szCs w:val="24"/>
        </w:rPr>
      </w:pPr>
      <w:r>
        <w:rPr>
          <w:rFonts w:ascii="Arial" w:hAnsi="Arial" w:cs="Arial"/>
          <w:sz w:val="24"/>
          <w:szCs w:val="24"/>
        </w:rPr>
        <w:t>Bei der Fortschreibung oder Erstellung von Förderplänen bei Beratungsfällen arbeiten die Lehrkraft des Beratungs- und Förderz</w:t>
      </w:r>
      <w:r w:rsidR="00DA246E">
        <w:rPr>
          <w:rFonts w:ascii="Arial" w:hAnsi="Arial" w:cs="Arial"/>
          <w:sz w:val="24"/>
          <w:szCs w:val="24"/>
        </w:rPr>
        <w:t>entrums und die Klassenlehrerin</w:t>
      </w:r>
      <w:r>
        <w:rPr>
          <w:rFonts w:ascii="Arial" w:hAnsi="Arial" w:cs="Arial"/>
          <w:sz w:val="24"/>
          <w:szCs w:val="24"/>
        </w:rPr>
        <w:t xml:space="preserve">/ der Klassenlehrer zusammen. </w:t>
      </w:r>
      <w:r w:rsidR="00C42890" w:rsidRPr="00C703AA">
        <w:rPr>
          <w:rFonts w:ascii="Arial" w:hAnsi="Arial" w:cs="Arial"/>
          <w:sz w:val="24"/>
          <w:szCs w:val="24"/>
        </w:rPr>
        <w:t xml:space="preserve">Die Vorlage schreibt die Lehrkraft </w:t>
      </w:r>
      <w:r w:rsidR="00C42890" w:rsidRPr="00C703AA">
        <w:rPr>
          <w:rFonts w:ascii="Arial" w:hAnsi="Arial" w:cs="Arial"/>
          <w:sz w:val="24"/>
          <w:szCs w:val="24"/>
        </w:rPr>
        <w:lastRenderedPageBreak/>
        <w:t>der Regelschule.</w:t>
      </w:r>
      <w:r w:rsidR="009B0094" w:rsidRPr="00C703AA">
        <w:rPr>
          <w:rFonts w:ascii="Arial" w:hAnsi="Arial" w:cs="Arial"/>
          <w:sz w:val="24"/>
          <w:szCs w:val="24"/>
        </w:rPr>
        <w:t xml:space="preserve"> Ist eine BFZ-Lehrkraft fördernd tätig, erfolgt eine gemeinsame Absprache, wer die Vorlage erstellt. Dies wird </w:t>
      </w:r>
      <w:r w:rsidR="00C703AA" w:rsidRPr="00C703AA">
        <w:rPr>
          <w:rFonts w:ascii="Arial" w:hAnsi="Arial" w:cs="Arial"/>
          <w:sz w:val="24"/>
          <w:szCs w:val="24"/>
        </w:rPr>
        <w:t xml:space="preserve">unter dem Punkt „Besondere Vereinbarungen“ </w:t>
      </w:r>
      <w:r w:rsidR="009B0094" w:rsidRPr="00C703AA">
        <w:rPr>
          <w:rFonts w:ascii="Arial" w:hAnsi="Arial" w:cs="Arial"/>
          <w:sz w:val="24"/>
          <w:szCs w:val="24"/>
        </w:rPr>
        <w:t>in der Anlage zur Kooperationsvereinbarung festgehalten.</w:t>
      </w:r>
      <w:r w:rsidR="00C42890" w:rsidRPr="00C703AA">
        <w:rPr>
          <w:rFonts w:ascii="Arial" w:hAnsi="Arial" w:cs="Arial"/>
          <w:sz w:val="24"/>
          <w:szCs w:val="24"/>
        </w:rPr>
        <w:t xml:space="preserve"> </w:t>
      </w:r>
    </w:p>
    <w:p w:rsidR="003230F9" w:rsidRDefault="003230F9" w:rsidP="005C5E79">
      <w:pPr>
        <w:pStyle w:val="Listenabsatz"/>
        <w:rPr>
          <w:rFonts w:ascii="Arial" w:hAnsi="Arial" w:cs="Arial"/>
          <w:sz w:val="24"/>
          <w:szCs w:val="24"/>
        </w:rPr>
      </w:pPr>
      <w:r>
        <w:rPr>
          <w:rFonts w:ascii="Arial" w:hAnsi="Arial" w:cs="Arial"/>
          <w:sz w:val="24"/>
          <w:szCs w:val="24"/>
        </w:rPr>
        <w:t xml:space="preserve">Die dazu gehörenden </w:t>
      </w:r>
      <w:r w:rsidR="000A13E9">
        <w:rPr>
          <w:rFonts w:ascii="Arial" w:hAnsi="Arial" w:cs="Arial"/>
          <w:sz w:val="24"/>
          <w:szCs w:val="24"/>
        </w:rPr>
        <w:t>G</w:t>
      </w:r>
      <w:r>
        <w:rPr>
          <w:rFonts w:ascii="Arial" w:hAnsi="Arial" w:cs="Arial"/>
          <w:sz w:val="24"/>
          <w:szCs w:val="24"/>
        </w:rPr>
        <w:t xml:space="preserve">espräche </w:t>
      </w:r>
      <w:r w:rsidR="000A13E9">
        <w:rPr>
          <w:rFonts w:ascii="Arial" w:hAnsi="Arial" w:cs="Arial"/>
          <w:sz w:val="24"/>
          <w:szCs w:val="24"/>
        </w:rPr>
        <w:t xml:space="preserve">mit Erziehungsberechtigten </w:t>
      </w:r>
      <w:r w:rsidR="005C5E79">
        <w:rPr>
          <w:rFonts w:ascii="Arial" w:hAnsi="Arial" w:cs="Arial"/>
          <w:sz w:val="24"/>
          <w:szCs w:val="24"/>
        </w:rPr>
        <w:t>können nach</w:t>
      </w:r>
      <w:r>
        <w:rPr>
          <w:rFonts w:ascii="Arial" w:hAnsi="Arial" w:cs="Arial"/>
          <w:sz w:val="24"/>
          <w:szCs w:val="24"/>
        </w:rPr>
        <w:t xml:space="preserve"> </w:t>
      </w:r>
      <w:r w:rsidR="005C5E79">
        <w:rPr>
          <w:rFonts w:ascii="Arial" w:hAnsi="Arial" w:cs="Arial"/>
          <w:sz w:val="24"/>
          <w:szCs w:val="24"/>
        </w:rPr>
        <w:t>Absprache</w:t>
      </w:r>
      <w:r>
        <w:rPr>
          <w:rFonts w:ascii="Arial" w:hAnsi="Arial" w:cs="Arial"/>
          <w:sz w:val="24"/>
          <w:szCs w:val="24"/>
        </w:rPr>
        <w:t xml:space="preserve"> gemeinsam geführt</w:t>
      </w:r>
      <w:r w:rsidR="005C5E79">
        <w:rPr>
          <w:rFonts w:ascii="Arial" w:hAnsi="Arial" w:cs="Arial"/>
          <w:sz w:val="24"/>
          <w:szCs w:val="24"/>
        </w:rPr>
        <w:t xml:space="preserve"> werden</w:t>
      </w:r>
      <w:r w:rsidR="00667535">
        <w:rPr>
          <w:rFonts w:ascii="Arial" w:hAnsi="Arial" w:cs="Arial"/>
          <w:sz w:val="24"/>
          <w:szCs w:val="24"/>
        </w:rPr>
        <w:t xml:space="preserve"> (vgl. §</w:t>
      </w:r>
      <w:r w:rsidR="00A443FD">
        <w:rPr>
          <w:rFonts w:ascii="Arial" w:hAnsi="Arial" w:cs="Arial"/>
          <w:sz w:val="24"/>
          <w:szCs w:val="24"/>
        </w:rPr>
        <w:t xml:space="preserve"> </w:t>
      </w:r>
      <w:r>
        <w:rPr>
          <w:rFonts w:ascii="Arial" w:hAnsi="Arial" w:cs="Arial"/>
          <w:sz w:val="24"/>
          <w:szCs w:val="24"/>
        </w:rPr>
        <w:t>5 VOSB)</w:t>
      </w:r>
      <w:r w:rsidR="00667535">
        <w:rPr>
          <w:rFonts w:ascii="Arial" w:hAnsi="Arial" w:cs="Arial"/>
          <w:sz w:val="24"/>
          <w:szCs w:val="24"/>
        </w:rPr>
        <w:t>.</w:t>
      </w:r>
    </w:p>
    <w:p w:rsidR="005C5E79" w:rsidRPr="005C5E79" w:rsidRDefault="005C5E79" w:rsidP="003230F9">
      <w:pPr>
        <w:pStyle w:val="Listenabsatz"/>
        <w:numPr>
          <w:ilvl w:val="0"/>
          <w:numId w:val="4"/>
        </w:numPr>
        <w:rPr>
          <w:rFonts w:ascii="Arial" w:hAnsi="Arial" w:cs="Arial"/>
          <w:b/>
          <w:sz w:val="24"/>
          <w:szCs w:val="24"/>
        </w:rPr>
      </w:pPr>
      <w:r w:rsidRPr="005C5E79">
        <w:rPr>
          <w:rFonts w:ascii="Arial" w:hAnsi="Arial" w:cs="Arial"/>
          <w:b/>
          <w:sz w:val="24"/>
          <w:szCs w:val="24"/>
        </w:rPr>
        <w:t>Inklusive Beschulung:</w:t>
      </w:r>
    </w:p>
    <w:p w:rsidR="003230F9" w:rsidRDefault="003230F9" w:rsidP="005C5E79">
      <w:pPr>
        <w:pStyle w:val="Listenabsatz"/>
        <w:rPr>
          <w:rFonts w:ascii="Arial" w:hAnsi="Arial" w:cs="Arial"/>
          <w:sz w:val="24"/>
          <w:szCs w:val="24"/>
        </w:rPr>
      </w:pPr>
      <w:r>
        <w:rPr>
          <w:rFonts w:ascii="Arial" w:hAnsi="Arial" w:cs="Arial"/>
          <w:sz w:val="24"/>
          <w:szCs w:val="24"/>
        </w:rPr>
        <w:t>Schülerinnen und Schüler mit Anspruch auf sonderpädagogische Förderung werden im Rahmen der zugewiesenen Ressourcen in ihrer Lerngruppe gemeinsam durch die Klassenlehrerin /</w:t>
      </w:r>
      <w:r w:rsidR="00DA246E">
        <w:rPr>
          <w:rFonts w:ascii="Arial" w:hAnsi="Arial" w:cs="Arial"/>
          <w:sz w:val="24"/>
          <w:szCs w:val="24"/>
        </w:rPr>
        <w:t xml:space="preserve"> </w:t>
      </w:r>
      <w:r>
        <w:rPr>
          <w:rFonts w:ascii="Arial" w:hAnsi="Arial" w:cs="Arial"/>
          <w:sz w:val="24"/>
          <w:szCs w:val="24"/>
        </w:rPr>
        <w:t>den Klassenlehrer oder die Fachlehrerin /</w:t>
      </w:r>
      <w:r w:rsidR="00DA246E">
        <w:rPr>
          <w:rFonts w:ascii="Arial" w:hAnsi="Arial" w:cs="Arial"/>
          <w:sz w:val="24"/>
          <w:szCs w:val="24"/>
        </w:rPr>
        <w:t xml:space="preserve"> </w:t>
      </w:r>
      <w:r>
        <w:rPr>
          <w:rFonts w:ascii="Arial" w:hAnsi="Arial" w:cs="Arial"/>
          <w:sz w:val="24"/>
          <w:szCs w:val="24"/>
        </w:rPr>
        <w:t>den Fachlehrer und eine</w:t>
      </w:r>
      <w:r w:rsidR="00284161">
        <w:rPr>
          <w:rFonts w:ascii="Arial" w:hAnsi="Arial" w:cs="Arial"/>
          <w:sz w:val="24"/>
          <w:szCs w:val="24"/>
        </w:rPr>
        <w:t>r</w:t>
      </w:r>
      <w:r>
        <w:rPr>
          <w:rFonts w:ascii="Arial" w:hAnsi="Arial" w:cs="Arial"/>
          <w:sz w:val="24"/>
          <w:szCs w:val="24"/>
        </w:rPr>
        <w:t xml:space="preserve"> Lehrkraft des Beratungs- und Förderzentrums unterrichtet und gefördert. Die Förderkonzeption hinsichtlich der präventiven Förderung bzw. des inklusiven Unterrichtes erarbeiten die Klassenlehrerin /der Klassenlehrer, die Fachlehrerin /der Fachlehrer und die Lehrkraft des Beratungs- und Förderzentrums gemeinsam. Sie findet Niederschlag in den individuellen Förderplänen.</w:t>
      </w:r>
      <w:r w:rsidR="009741E1">
        <w:rPr>
          <w:rFonts w:ascii="Arial" w:hAnsi="Arial" w:cs="Arial"/>
          <w:sz w:val="24"/>
          <w:szCs w:val="24"/>
        </w:rPr>
        <w:t xml:space="preserve"> </w:t>
      </w:r>
      <w:r w:rsidR="00C42890">
        <w:rPr>
          <w:rFonts w:ascii="Arial" w:hAnsi="Arial" w:cs="Arial"/>
          <w:sz w:val="24"/>
          <w:szCs w:val="24"/>
        </w:rPr>
        <w:t>Die Vorlage hierfür erstellt die Lehrkraft des Beratungs- und Förderzentrums.</w:t>
      </w:r>
    </w:p>
    <w:p w:rsidR="003230F9" w:rsidRDefault="003230F9" w:rsidP="003230F9">
      <w:pPr>
        <w:pStyle w:val="Listenabsatz"/>
        <w:numPr>
          <w:ilvl w:val="0"/>
          <w:numId w:val="4"/>
        </w:numPr>
        <w:rPr>
          <w:rFonts w:ascii="Arial" w:hAnsi="Arial" w:cs="Arial"/>
          <w:sz w:val="24"/>
          <w:szCs w:val="24"/>
        </w:rPr>
      </w:pPr>
      <w:r>
        <w:rPr>
          <w:rFonts w:ascii="Arial" w:hAnsi="Arial" w:cs="Arial"/>
          <w:sz w:val="24"/>
          <w:szCs w:val="24"/>
        </w:rPr>
        <w:t>Der</w:t>
      </w:r>
      <w:r w:rsidR="00667535">
        <w:rPr>
          <w:rFonts w:ascii="Arial" w:hAnsi="Arial" w:cs="Arial"/>
          <w:sz w:val="24"/>
          <w:szCs w:val="24"/>
        </w:rPr>
        <w:t xml:space="preserve"> individuelle Förderplan nach §</w:t>
      </w:r>
      <w:r w:rsidR="00A443FD">
        <w:rPr>
          <w:rFonts w:ascii="Arial" w:hAnsi="Arial" w:cs="Arial"/>
          <w:sz w:val="24"/>
          <w:szCs w:val="24"/>
        </w:rPr>
        <w:t xml:space="preserve"> </w:t>
      </w:r>
      <w:r w:rsidR="00AF7EAA">
        <w:rPr>
          <w:rFonts w:ascii="Arial" w:hAnsi="Arial" w:cs="Arial"/>
          <w:sz w:val="24"/>
          <w:szCs w:val="24"/>
        </w:rPr>
        <w:t>4</w:t>
      </w:r>
      <w:r w:rsidR="00284161">
        <w:rPr>
          <w:rFonts w:ascii="Arial" w:hAnsi="Arial" w:cs="Arial"/>
          <w:sz w:val="24"/>
          <w:szCs w:val="24"/>
        </w:rPr>
        <w:t>9 Abs. 4</w:t>
      </w:r>
      <w:r>
        <w:rPr>
          <w:rFonts w:ascii="Arial" w:hAnsi="Arial" w:cs="Arial"/>
          <w:sz w:val="24"/>
          <w:szCs w:val="24"/>
        </w:rPr>
        <w:t xml:space="preserve"> </w:t>
      </w:r>
      <w:r w:rsidR="00667535">
        <w:rPr>
          <w:rFonts w:ascii="Arial" w:hAnsi="Arial" w:cs="Arial"/>
          <w:sz w:val="24"/>
          <w:szCs w:val="24"/>
        </w:rPr>
        <w:t>HSchG</w:t>
      </w:r>
      <w:r>
        <w:rPr>
          <w:rFonts w:ascii="Arial" w:hAnsi="Arial" w:cs="Arial"/>
          <w:sz w:val="24"/>
          <w:szCs w:val="24"/>
        </w:rPr>
        <w:t xml:space="preserve"> definiert Förderziele, beschreibt die geplanten Maßnahmen, legt Verantwortlichkeiten und Zuständigkeiten sowie Termine für die Evaluation fest.</w:t>
      </w:r>
    </w:p>
    <w:p w:rsidR="003230F9" w:rsidRDefault="003230F9" w:rsidP="003230F9">
      <w:pPr>
        <w:pStyle w:val="Listenabsatz"/>
        <w:numPr>
          <w:ilvl w:val="0"/>
          <w:numId w:val="4"/>
        </w:numPr>
        <w:rPr>
          <w:rFonts w:ascii="Arial" w:hAnsi="Arial" w:cs="Arial"/>
          <w:sz w:val="24"/>
          <w:szCs w:val="24"/>
        </w:rPr>
      </w:pPr>
      <w:r>
        <w:rPr>
          <w:rFonts w:ascii="Arial" w:hAnsi="Arial" w:cs="Arial"/>
          <w:sz w:val="24"/>
          <w:szCs w:val="24"/>
        </w:rPr>
        <w:t>Der Förderplan wird mindestens halbjährlich in der Klassenkonferenz erörtert und spätestens n</w:t>
      </w:r>
      <w:r w:rsidR="00667535">
        <w:rPr>
          <w:rFonts w:ascii="Arial" w:hAnsi="Arial" w:cs="Arial"/>
          <w:sz w:val="24"/>
          <w:szCs w:val="24"/>
        </w:rPr>
        <w:t>ach zwei Jahren fortgeschrieben (vgl. §</w:t>
      </w:r>
      <w:r w:rsidR="00A443FD">
        <w:rPr>
          <w:rFonts w:ascii="Arial" w:hAnsi="Arial" w:cs="Arial"/>
          <w:sz w:val="24"/>
          <w:szCs w:val="24"/>
        </w:rPr>
        <w:t xml:space="preserve"> </w:t>
      </w:r>
      <w:r>
        <w:rPr>
          <w:rFonts w:ascii="Arial" w:hAnsi="Arial" w:cs="Arial"/>
          <w:sz w:val="24"/>
          <w:szCs w:val="24"/>
        </w:rPr>
        <w:t>5 Abs.3 VOSB)</w:t>
      </w:r>
      <w:r w:rsidR="00667535">
        <w:rPr>
          <w:rFonts w:ascii="Arial" w:hAnsi="Arial" w:cs="Arial"/>
          <w:sz w:val="24"/>
          <w:szCs w:val="24"/>
        </w:rPr>
        <w:t>.</w:t>
      </w:r>
    </w:p>
    <w:p w:rsidR="003230F9" w:rsidRDefault="003230F9" w:rsidP="003230F9">
      <w:pPr>
        <w:pStyle w:val="Listenabsatz"/>
        <w:numPr>
          <w:ilvl w:val="0"/>
          <w:numId w:val="4"/>
        </w:numPr>
        <w:rPr>
          <w:rFonts w:ascii="Arial" w:hAnsi="Arial" w:cs="Arial"/>
          <w:sz w:val="24"/>
          <w:szCs w:val="24"/>
        </w:rPr>
      </w:pPr>
      <w:r>
        <w:rPr>
          <w:rFonts w:ascii="Arial" w:hAnsi="Arial" w:cs="Arial"/>
          <w:sz w:val="24"/>
          <w:szCs w:val="24"/>
        </w:rPr>
        <w:t xml:space="preserve">Liegt eine individuelle Erziehungsvereinbarung zwischen </w:t>
      </w:r>
      <w:r w:rsidR="000A13E9">
        <w:rPr>
          <w:rFonts w:ascii="Arial" w:hAnsi="Arial" w:cs="Arial"/>
          <w:sz w:val="24"/>
          <w:szCs w:val="24"/>
        </w:rPr>
        <w:t>Erziehungsberechtigten</w:t>
      </w:r>
      <w:r>
        <w:rPr>
          <w:rFonts w:ascii="Arial" w:hAnsi="Arial" w:cs="Arial"/>
          <w:sz w:val="24"/>
          <w:szCs w:val="24"/>
        </w:rPr>
        <w:t xml:space="preserve"> und Schule vor, ist diese Bestan</w:t>
      </w:r>
      <w:r w:rsidR="00667535">
        <w:rPr>
          <w:rFonts w:ascii="Arial" w:hAnsi="Arial" w:cs="Arial"/>
          <w:sz w:val="24"/>
          <w:szCs w:val="24"/>
        </w:rPr>
        <w:t>dteil des Förderplanes (vgl. §</w:t>
      </w:r>
      <w:r w:rsidR="00A443FD">
        <w:rPr>
          <w:rFonts w:ascii="Arial" w:hAnsi="Arial" w:cs="Arial"/>
          <w:sz w:val="24"/>
          <w:szCs w:val="24"/>
        </w:rPr>
        <w:t xml:space="preserve"> </w:t>
      </w:r>
      <w:r>
        <w:rPr>
          <w:rFonts w:ascii="Arial" w:hAnsi="Arial" w:cs="Arial"/>
          <w:sz w:val="24"/>
          <w:szCs w:val="24"/>
        </w:rPr>
        <w:t>5 Abs.3 VOSB)</w:t>
      </w:r>
      <w:r w:rsidR="00667535">
        <w:rPr>
          <w:rFonts w:ascii="Arial" w:hAnsi="Arial" w:cs="Arial"/>
          <w:sz w:val="24"/>
          <w:szCs w:val="24"/>
        </w:rPr>
        <w:t>.</w:t>
      </w:r>
    </w:p>
    <w:p w:rsidR="003230F9" w:rsidRDefault="003230F9" w:rsidP="003230F9">
      <w:pPr>
        <w:pStyle w:val="Listenabsatz"/>
        <w:numPr>
          <w:ilvl w:val="0"/>
          <w:numId w:val="4"/>
        </w:numPr>
        <w:rPr>
          <w:rFonts w:ascii="Arial" w:hAnsi="Arial" w:cs="Arial"/>
          <w:sz w:val="24"/>
          <w:szCs w:val="24"/>
        </w:rPr>
      </w:pPr>
      <w:r>
        <w:rPr>
          <w:rFonts w:ascii="Arial" w:hAnsi="Arial" w:cs="Arial"/>
          <w:sz w:val="24"/>
          <w:szCs w:val="24"/>
        </w:rPr>
        <w:t xml:space="preserve">Maßnahmen außerschulischer Institutionen </w:t>
      </w:r>
      <w:r w:rsidR="00AF7EAA">
        <w:rPr>
          <w:rFonts w:ascii="Arial" w:hAnsi="Arial" w:cs="Arial"/>
          <w:sz w:val="24"/>
          <w:szCs w:val="24"/>
        </w:rPr>
        <w:t>können</w:t>
      </w:r>
      <w:r>
        <w:rPr>
          <w:rFonts w:ascii="Arial" w:hAnsi="Arial" w:cs="Arial"/>
          <w:sz w:val="24"/>
          <w:szCs w:val="24"/>
        </w:rPr>
        <w:t xml:space="preserve"> in den Förderplan mit aufgenommen</w:t>
      </w:r>
      <w:r w:rsidR="00AF7EAA">
        <w:rPr>
          <w:rFonts w:ascii="Arial" w:hAnsi="Arial" w:cs="Arial"/>
          <w:sz w:val="24"/>
          <w:szCs w:val="24"/>
        </w:rPr>
        <w:t xml:space="preserve"> werden</w:t>
      </w:r>
      <w:r w:rsidR="00667535">
        <w:rPr>
          <w:rFonts w:ascii="Arial" w:hAnsi="Arial" w:cs="Arial"/>
          <w:sz w:val="24"/>
          <w:szCs w:val="24"/>
        </w:rPr>
        <w:t xml:space="preserve"> (vgl. §</w:t>
      </w:r>
      <w:r w:rsidR="00A443FD">
        <w:rPr>
          <w:rFonts w:ascii="Arial" w:hAnsi="Arial" w:cs="Arial"/>
          <w:sz w:val="24"/>
          <w:szCs w:val="24"/>
        </w:rPr>
        <w:t xml:space="preserve"> </w:t>
      </w:r>
      <w:r w:rsidR="00667535">
        <w:rPr>
          <w:rFonts w:ascii="Arial" w:hAnsi="Arial" w:cs="Arial"/>
          <w:sz w:val="24"/>
          <w:szCs w:val="24"/>
        </w:rPr>
        <w:t>5 Abs.</w:t>
      </w:r>
      <w:r>
        <w:rPr>
          <w:rFonts w:ascii="Arial" w:hAnsi="Arial" w:cs="Arial"/>
          <w:sz w:val="24"/>
          <w:szCs w:val="24"/>
        </w:rPr>
        <w:t>4 VOSB)</w:t>
      </w:r>
      <w:r w:rsidR="00667535">
        <w:rPr>
          <w:rFonts w:ascii="Arial" w:hAnsi="Arial" w:cs="Arial"/>
          <w:sz w:val="24"/>
          <w:szCs w:val="24"/>
        </w:rPr>
        <w:t>.</w:t>
      </w:r>
    </w:p>
    <w:p w:rsidR="003230F9" w:rsidRDefault="003230F9" w:rsidP="004450F4">
      <w:pPr>
        <w:pStyle w:val="Listenabsatz"/>
        <w:numPr>
          <w:ilvl w:val="0"/>
          <w:numId w:val="4"/>
        </w:numPr>
        <w:rPr>
          <w:rFonts w:ascii="Arial" w:hAnsi="Arial" w:cs="Arial"/>
          <w:sz w:val="24"/>
          <w:szCs w:val="24"/>
        </w:rPr>
      </w:pPr>
      <w:r w:rsidRPr="00667535">
        <w:rPr>
          <w:rFonts w:ascii="Arial" w:hAnsi="Arial" w:cs="Arial"/>
          <w:sz w:val="24"/>
          <w:szCs w:val="24"/>
        </w:rPr>
        <w:t xml:space="preserve">Der individuelle Förderplan ist Bestandteil der Schülerakte. Er ist beim Übergang in eine andere </w:t>
      </w:r>
      <w:r w:rsidR="00667535" w:rsidRPr="00667535">
        <w:rPr>
          <w:rFonts w:ascii="Arial" w:hAnsi="Arial" w:cs="Arial"/>
          <w:sz w:val="24"/>
          <w:szCs w:val="24"/>
        </w:rPr>
        <w:t>Schule an diese weiterzuleiten</w:t>
      </w:r>
      <w:r w:rsidR="00667535">
        <w:rPr>
          <w:rFonts w:ascii="Arial" w:hAnsi="Arial" w:cs="Arial"/>
          <w:sz w:val="24"/>
          <w:szCs w:val="24"/>
        </w:rPr>
        <w:t xml:space="preserve"> </w:t>
      </w:r>
      <w:r w:rsidRPr="00667535">
        <w:rPr>
          <w:rFonts w:ascii="Arial" w:hAnsi="Arial" w:cs="Arial"/>
          <w:sz w:val="24"/>
          <w:szCs w:val="24"/>
        </w:rPr>
        <w:t xml:space="preserve">(vgl. </w:t>
      </w:r>
      <w:r w:rsidR="00667535">
        <w:rPr>
          <w:rFonts w:ascii="Arial" w:hAnsi="Arial" w:cs="Arial"/>
          <w:sz w:val="24"/>
          <w:szCs w:val="24"/>
        </w:rPr>
        <w:t>§</w:t>
      </w:r>
      <w:r w:rsidR="00F64889">
        <w:rPr>
          <w:rFonts w:ascii="Arial" w:hAnsi="Arial" w:cs="Arial"/>
          <w:sz w:val="24"/>
          <w:szCs w:val="24"/>
        </w:rPr>
        <w:t xml:space="preserve"> </w:t>
      </w:r>
      <w:r w:rsidRPr="00667535">
        <w:rPr>
          <w:rFonts w:ascii="Arial" w:hAnsi="Arial" w:cs="Arial"/>
          <w:sz w:val="24"/>
          <w:szCs w:val="24"/>
        </w:rPr>
        <w:t>5 Abs. 5 VOSB)</w:t>
      </w:r>
      <w:r w:rsidR="002B187E">
        <w:rPr>
          <w:rFonts w:ascii="Arial" w:hAnsi="Arial" w:cs="Arial"/>
          <w:sz w:val="24"/>
          <w:szCs w:val="24"/>
        </w:rPr>
        <w:t>.</w:t>
      </w:r>
    </w:p>
    <w:p w:rsidR="00C703AA" w:rsidRPr="002B187E" w:rsidRDefault="008D2F40" w:rsidP="002B187E">
      <w:pPr>
        <w:pStyle w:val="Listenabsatz"/>
        <w:numPr>
          <w:ilvl w:val="0"/>
          <w:numId w:val="4"/>
        </w:numPr>
        <w:rPr>
          <w:rFonts w:ascii="Arial" w:hAnsi="Arial" w:cs="Arial"/>
          <w:sz w:val="24"/>
          <w:szCs w:val="24"/>
        </w:rPr>
      </w:pPr>
      <w:r w:rsidRPr="002B187E">
        <w:rPr>
          <w:rFonts w:ascii="Arial" w:hAnsi="Arial" w:cs="Arial"/>
          <w:sz w:val="24"/>
          <w:szCs w:val="24"/>
        </w:rPr>
        <w:t xml:space="preserve">Die Vorlage für </w:t>
      </w:r>
      <w:r w:rsidR="009B0094" w:rsidRPr="002B187E">
        <w:rPr>
          <w:rFonts w:ascii="Arial" w:hAnsi="Arial" w:cs="Arial"/>
          <w:sz w:val="24"/>
          <w:szCs w:val="24"/>
        </w:rPr>
        <w:t xml:space="preserve">Zeugnisse </w:t>
      </w:r>
      <w:r w:rsidR="00863169" w:rsidRPr="002B187E">
        <w:rPr>
          <w:rFonts w:ascii="Arial" w:hAnsi="Arial" w:cs="Arial"/>
          <w:sz w:val="24"/>
          <w:szCs w:val="24"/>
        </w:rPr>
        <w:t xml:space="preserve">der inklusiv beschulten Schülerinnen und Schüler </w:t>
      </w:r>
      <w:r w:rsidR="009B0094" w:rsidRPr="002B187E">
        <w:rPr>
          <w:rFonts w:ascii="Arial" w:hAnsi="Arial" w:cs="Arial"/>
          <w:sz w:val="24"/>
          <w:szCs w:val="24"/>
        </w:rPr>
        <w:t xml:space="preserve">werden federführend </w:t>
      </w:r>
      <w:r w:rsidRPr="002B187E">
        <w:rPr>
          <w:rFonts w:ascii="Arial" w:hAnsi="Arial" w:cs="Arial"/>
          <w:sz w:val="24"/>
          <w:szCs w:val="24"/>
        </w:rPr>
        <w:t xml:space="preserve">von der rBFZ-Lehrkraft erstellt; für </w:t>
      </w:r>
      <w:r w:rsidR="00863169" w:rsidRPr="002B187E">
        <w:rPr>
          <w:rFonts w:ascii="Arial" w:hAnsi="Arial" w:cs="Arial"/>
          <w:sz w:val="24"/>
          <w:szCs w:val="24"/>
        </w:rPr>
        <w:t>Schülerinnen und Schüler im Bereich der vorbeugenden Maßnahmen</w:t>
      </w:r>
      <w:r w:rsidRPr="002B187E">
        <w:rPr>
          <w:rFonts w:ascii="Arial" w:hAnsi="Arial" w:cs="Arial"/>
          <w:sz w:val="24"/>
          <w:szCs w:val="24"/>
        </w:rPr>
        <w:t xml:space="preserve"> liegt die Federführung bei der Regelschullehrkraft. Noten und verbale Beurteilungen sollten im Team beraten werden.</w:t>
      </w:r>
      <w:r w:rsidR="00C703AA" w:rsidRPr="002B187E">
        <w:rPr>
          <w:rFonts w:ascii="Arial" w:hAnsi="Arial" w:cs="Arial"/>
          <w:sz w:val="24"/>
          <w:szCs w:val="24"/>
        </w:rPr>
        <w:t xml:space="preserve"> Dies wird unter dem Punkt „Besondere Vereinbarungen“ in der Anlage zur Kooperationsvereinbarung festgehalten. </w:t>
      </w:r>
    </w:p>
    <w:p w:rsidR="009B0094" w:rsidRPr="000116C5" w:rsidRDefault="009B0094" w:rsidP="00C703AA">
      <w:pPr>
        <w:pStyle w:val="Listenabsatz"/>
        <w:rPr>
          <w:rFonts w:ascii="Arial" w:hAnsi="Arial" w:cs="Arial"/>
          <w:color w:val="FF0000"/>
          <w:sz w:val="24"/>
          <w:szCs w:val="24"/>
        </w:rPr>
      </w:pPr>
    </w:p>
    <w:p w:rsidR="005A53ED" w:rsidRDefault="003230F9" w:rsidP="00E77FE1">
      <w:pPr>
        <w:pStyle w:val="Listenabsatz"/>
        <w:ind w:left="283" w:hanging="283"/>
        <w:rPr>
          <w:rFonts w:ascii="Arial" w:hAnsi="Arial" w:cs="Arial"/>
          <w:b/>
          <w:sz w:val="24"/>
          <w:szCs w:val="24"/>
        </w:rPr>
      </w:pPr>
      <w:r>
        <w:rPr>
          <w:rFonts w:ascii="Arial" w:hAnsi="Arial" w:cs="Arial"/>
          <w:b/>
          <w:sz w:val="24"/>
          <w:szCs w:val="24"/>
        </w:rPr>
        <w:t xml:space="preserve">8. </w:t>
      </w:r>
      <w:r w:rsidRPr="0073128F">
        <w:rPr>
          <w:rFonts w:ascii="Arial" w:hAnsi="Arial" w:cs="Arial"/>
          <w:b/>
          <w:sz w:val="24"/>
          <w:szCs w:val="24"/>
        </w:rPr>
        <w:t>Anspruch auf sonderpädagogische Förderung</w:t>
      </w:r>
      <w:r w:rsidR="005A53ED">
        <w:rPr>
          <w:rFonts w:ascii="Arial" w:hAnsi="Arial" w:cs="Arial"/>
          <w:b/>
          <w:sz w:val="24"/>
          <w:szCs w:val="24"/>
        </w:rPr>
        <w:t>:</w:t>
      </w:r>
    </w:p>
    <w:p w:rsidR="003230F9" w:rsidRPr="0073128F" w:rsidRDefault="003230F9" w:rsidP="005A53ED">
      <w:pPr>
        <w:pStyle w:val="Listenabsatz"/>
        <w:ind w:left="283"/>
        <w:rPr>
          <w:rFonts w:ascii="Arial" w:hAnsi="Arial" w:cs="Arial"/>
          <w:b/>
          <w:sz w:val="24"/>
          <w:szCs w:val="24"/>
        </w:rPr>
      </w:pPr>
      <w:r w:rsidRPr="0073128F">
        <w:rPr>
          <w:rFonts w:ascii="Arial" w:hAnsi="Arial" w:cs="Arial"/>
          <w:b/>
          <w:sz w:val="24"/>
          <w:szCs w:val="24"/>
        </w:rPr>
        <w:t>Formales Vorgehen, Gestaltung IB</w:t>
      </w:r>
    </w:p>
    <w:p w:rsidR="003230F9" w:rsidRDefault="003230F9" w:rsidP="00E77FE1">
      <w:pPr>
        <w:rPr>
          <w:rFonts w:ascii="Arial" w:hAnsi="Arial" w:cs="Arial"/>
          <w:sz w:val="24"/>
          <w:szCs w:val="24"/>
        </w:rPr>
      </w:pPr>
      <w:r>
        <w:rPr>
          <w:rFonts w:ascii="Arial" w:hAnsi="Arial" w:cs="Arial"/>
          <w:sz w:val="24"/>
          <w:szCs w:val="24"/>
        </w:rPr>
        <w:t xml:space="preserve">Die Schulleitung der allgemeinen Schule meldet </w:t>
      </w:r>
      <w:r w:rsidR="00667535">
        <w:rPr>
          <w:rFonts w:ascii="Arial" w:hAnsi="Arial" w:cs="Arial"/>
          <w:sz w:val="24"/>
          <w:szCs w:val="24"/>
        </w:rPr>
        <w:t xml:space="preserve">im Regelfall </w:t>
      </w:r>
      <w:r>
        <w:rPr>
          <w:rFonts w:ascii="Arial" w:hAnsi="Arial" w:cs="Arial"/>
          <w:sz w:val="24"/>
          <w:szCs w:val="24"/>
        </w:rPr>
        <w:t xml:space="preserve">dem zuständigen Beratungs- und Förderzentrum </w:t>
      </w:r>
      <w:r w:rsidRPr="00667535">
        <w:rPr>
          <w:rFonts w:ascii="Arial" w:hAnsi="Arial" w:cs="Arial"/>
          <w:sz w:val="24"/>
          <w:szCs w:val="24"/>
          <w:u w:val="single"/>
        </w:rPr>
        <w:t>bis spätestens zum 15. Dezember</w:t>
      </w:r>
      <w:r w:rsidRPr="00667535">
        <w:rPr>
          <w:rFonts w:ascii="Arial" w:hAnsi="Arial" w:cs="Arial"/>
          <w:sz w:val="24"/>
          <w:szCs w:val="24"/>
        </w:rPr>
        <w:t xml:space="preserve"> einen vermuteten Anspruch auf den</w:t>
      </w:r>
      <w:r>
        <w:rPr>
          <w:rFonts w:ascii="Arial" w:hAnsi="Arial" w:cs="Arial"/>
          <w:sz w:val="24"/>
          <w:szCs w:val="24"/>
        </w:rPr>
        <w:t xml:space="preserve"> jeweiligen Förderschwerpunkt.</w:t>
      </w:r>
    </w:p>
    <w:p w:rsidR="000C551A" w:rsidRDefault="003230F9" w:rsidP="005A53ED">
      <w:pPr>
        <w:rPr>
          <w:rFonts w:ascii="Arial" w:hAnsi="Arial" w:cs="Arial"/>
          <w:sz w:val="24"/>
          <w:szCs w:val="24"/>
        </w:rPr>
      </w:pPr>
      <w:r>
        <w:rPr>
          <w:rFonts w:ascii="Arial" w:hAnsi="Arial" w:cs="Arial"/>
          <w:sz w:val="24"/>
          <w:szCs w:val="24"/>
        </w:rPr>
        <w:t xml:space="preserve">Für Schülerinnen und Schüler, die neu eingeschult werden, können </w:t>
      </w:r>
      <w:r w:rsidR="00C703AA">
        <w:rPr>
          <w:rFonts w:ascii="Arial" w:hAnsi="Arial" w:cs="Arial"/>
          <w:sz w:val="24"/>
          <w:szCs w:val="24"/>
        </w:rPr>
        <w:t xml:space="preserve">in begründeten Ausnahmefällen </w:t>
      </w:r>
      <w:r>
        <w:rPr>
          <w:rFonts w:ascii="Arial" w:hAnsi="Arial" w:cs="Arial"/>
          <w:sz w:val="24"/>
          <w:szCs w:val="24"/>
        </w:rPr>
        <w:t>zeitnah nach den schulärztlichen Untersuchungen mit dem Schulamt flexible</w:t>
      </w:r>
      <w:r w:rsidR="000C551A">
        <w:rPr>
          <w:rFonts w:ascii="Arial" w:hAnsi="Arial" w:cs="Arial"/>
          <w:sz w:val="24"/>
          <w:szCs w:val="24"/>
        </w:rPr>
        <w:t xml:space="preserve"> Meldetermine vereinbart werden. Dies gilt auch für Schülerinnen und Schüler, </w:t>
      </w:r>
      <w:r w:rsidR="000C551A">
        <w:rPr>
          <w:rFonts w:ascii="Arial" w:hAnsi="Arial" w:cs="Arial"/>
          <w:sz w:val="24"/>
          <w:szCs w:val="24"/>
        </w:rPr>
        <w:lastRenderedPageBreak/>
        <w:t>die im Bereich der emotional /sozialen Entwicklung, einer Sinnesbeeinträchtigung oder Körperbehinderung besondere Unterstützung benötigen.</w:t>
      </w:r>
    </w:p>
    <w:p w:rsidR="00667535" w:rsidRDefault="003230F9" w:rsidP="00E77FE1">
      <w:pPr>
        <w:rPr>
          <w:rFonts w:ascii="Arial" w:hAnsi="Arial" w:cs="Arial"/>
          <w:sz w:val="24"/>
          <w:szCs w:val="24"/>
        </w:rPr>
      </w:pPr>
      <w:r>
        <w:rPr>
          <w:rFonts w:ascii="Arial" w:hAnsi="Arial" w:cs="Arial"/>
          <w:sz w:val="24"/>
          <w:szCs w:val="24"/>
        </w:rPr>
        <w:t xml:space="preserve">Bis </w:t>
      </w:r>
      <w:r w:rsidRPr="00667535">
        <w:rPr>
          <w:rFonts w:ascii="Arial" w:hAnsi="Arial" w:cs="Arial"/>
          <w:sz w:val="24"/>
          <w:szCs w:val="24"/>
          <w:u w:val="single"/>
        </w:rPr>
        <w:t>spätestens Ende April</w:t>
      </w:r>
      <w:r>
        <w:rPr>
          <w:rFonts w:ascii="Arial" w:hAnsi="Arial" w:cs="Arial"/>
          <w:sz w:val="24"/>
          <w:szCs w:val="24"/>
        </w:rPr>
        <w:t xml:space="preserve"> eines Jahres sollten in der Regel die Schulleitungen der allgemeinen Schule in Absprache mit dem regionalen Beratungs- und Förderzentrums die Förderausschüsse durchgeführt haben. Die Schulleitung der allgemeinen Schule lädt dazu in Absprache mit dem regionalen Bera</w:t>
      </w:r>
      <w:r w:rsidR="005A53ED">
        <w:rPr>
          <w:rFonts w:ascii="Arial" w:hAnsi="Arial" w:cs="Arial"/>
          <w:sz w:val="24"/>
          <w:szCs w:val="24"/>
        </w:rPr>
        <w:t>tungs- und Förderzentrums ein.</w:t>
      </w:r>
    </w:p>
    <w:p w:rsidR="003230F9" w:rsidRDefault="003230F9" w:rsidP="00E77FE1">
      <w:pPr>
        <w:rPr>
          <w:rFonts w:ascii="Arial" w:hAnsi="Arial" w:cs="Arial"/>
          <w:sz w:val="24"/>
          <w:szCs w:val="24"/>
        </w:rPr>
      </w:pPr>
      <w:r>
        <w:rPr>
          <w:rFonts w:ascii="Arial" w:hAnsi="Arial" w:cs="Arial"/>
          <w:sz w:val="24"/>
          <w:szCs w:val="24"/>
        </w:rPr>
        <w:t>Das Beratungs- und Förderzentrums unterstützt die allgemeine Schule durch</w:t>
      </w:r>
      <w:r w:rsidR="00415FAE">
        <w:rPr>
          <w:rFonts w:ascii="Arial" w:hAnsi="Arial" w:cs="Arial"/>
          <w:sz w:val="24"/>
          <w:szCs w:val="24"/>
        </w:rPr>
        <w:t>…</w:t>
      </w:r>
    </w:p>
    <w:p w:rsidR="003230F9" w:rsidRPr="00415FAE" w:rsidRDefault="00415FAE" w:rsidP="001C7486">
      <w:pPr>
        <w:pStyle w:val="Listenabsatz"/>
        <w:numPr>
          <w:ilvl w:val="0"/>
          <w:numId w:val="7"/>
        </w:numPr>
        <w:rPr>
          <w:rFonts w:ascii="Arial" w:hAnsi="Arial" w:cs="Arial"/>
          <w:sz w:val="24"/>
          <w:szCs w:val="24"/>
        </w:rPr>
      </w:pPr>
      <w:r w:rsidRPr="00415FAE">
        <w:rPr>
          <w:rFonts w:ascii="Arial" w:hAnsi="Arial" w:cs="Arial"/>
          <w:sz w:val="24"/>
          <w:szCs w:val="24"/>
        </w:rPr>
        <w:t xml:space="preserve">die </w:t>
      </w:r>
      <w:r w:rsidR="003230F9" w:rsidRPr="00415FAE">
        <w:rPr>
          <w:rFonts w:ascii="Arial" w:hAnsi="Arial" w:cs="Arial"/>
          <w:sz w:val="24"/>
          <w:szCs w:val="24"/>
        </w:rPr>
        <w:t xml:space="preserve">Erstellung der förderdiagnostischen Stellungnahmen auf Anforderung der Schulleiterin /des Schulleiters der allgemeinen Schule </w:t>
      </w:r>
      <w:r>
        <w:rPr>
          <w:rFonts w:ascii="Arial" w:hAnsi="Arial" w:cs="Arial"/>
          <w:sz w:val="24"/>
          <w:szCs w:val="24"/>
        </w:rPr>
        <w:t>(vgl. §</w:t>
      </w:r>
      <w:r w:rsidR="00A443FD">
        <w:rPr>
          <w:rFonts w:ascii="Arial" w:hAnsi="Arial" w:cs="Arial"/>
          <w:sz w:val="24"/>
          <w:szCs w:val="24"/>
        </w:rPr>
        <w:t xml:space="preserve"> </w:t>
      </w:r>
      <w:r>
        <w:rPr>
          <w:rFonts w:ascii="Arial" w:hAnsi="Arial" w:cs="Arial"/>
          <w:sz w:val="24"/>
          <w:szCs w:val="24"/>
        </w:rPr>
        <w:t>9 Abs.1 VOSB).</w:t>
      </w:r>
    </w:p>
    <w:p w:rsidR="003230F9" w:rsidRDefault="00415FAE" w:rsidP="003230F9">
      <w:pPr>
        <w:pStyle w:val="Listenabsatz"/>
        <w:numPr>
          <w:ilvl w:val="0"/>
          <w:numId w:val="7"/>
        </w:numPr>
        <w:rPr>
          <w:rFonts w:ascii="Arial" w:hAnsi="Arial" w:cs="Arial"/>
          <w:sz w:val="24"/>
          <w:szCs w:val="24"/>
        </w:rPr>
      </w:pPr>
      <w:r>
        <w:rPr>
          <w:rFonts w:ascii="Arial" w:hAnsi="Arial" w:cs="Arial"/>
          <w:sz w:val="24"/>
          <w:szCs w:val="24"/>
        </w:rPr>
        <w:t xml:space="preserve">die </w:t>
      </w:r>
      <w:r w:rsidR="003230F9">
        <w:rPr>
          <w:rFonts w:ascii="Arial" w:hAnsi="Arial" w:cs="Arial"/>
          <w:sz w:val="24"/>
          <w:szCs w:val="24"/>
        </w:rPr>
        <w:t xml:space="preserve">Leitung des Förderausschusses </w:t>
      </w:r>
      <w:r>
        <w:rPr>
          <w:rFonts w:ascii="Arial" w:hAnsi="Arial" w:cs="Arial"/>
          <w:sz w:val="24"/>
          <w:szCs w:val="24"/>
        </w:rPr>
        <w:t>(vgl. §</w:t>
      </w:r>
      <w:r w:rsidR="00A443FD">
        <w:rPr>
          <w:rFonts w:ascii="Arial" w:hAnsi="Arial" w:cs="Arial"/>
          <w:sz w:val="24"/>
          <w:szCs w:val="24"/>
        </w:rPr>
        <w:t xml:space="preserve"> </w:t>
      </w:r>
      <w:r>
        <w:rPr>
          <w:rFonts w:ascii="Arial" w:hAnsi="Arial" w:cs="Arial"/>
          <w:sz w:val="24"/>
          <w:szCs w:val="24"/>
        </w:rPr>
        <w:t>54</w:t>
      </w:r>
      <w:r w:rsidR="00FF7115">
        <w:rPr>
          <w:rFonts w:ascii="Arial" w:hAnsi="Arial" w:cs="Arial"/>
          <w:sz w:val="24"/>
          <w:szCs w:val="24"/>
        </w:rPr>
        <w:t xml:space="preserve"> Abs.3 HSchG)</w:t>
      </w:r>
      <w:r>
        <w:rPr>
          <w:rFonts w:ascii="Arial" w:hAnsi="Arial" w:cs="Arial"/>
          <w:sz w:val="24"/>
          <w:szCs w:val="24"/>
        </w:rPr>
        <w:t>.</w:t>
      </w:r>
    </w:p>
    <w:p w:rsidR="003230F9" w:rsidRDefault="003230F9" w:rsidP="00E77FE1">
      <w:pPr>
        <w:rPr>
          <w:rFonts w:ascii="Arial" w:hAnsi="Arial" w:cs="Arial"/>
          <w:sz w:val="24"/>
          <w:szCs w:val="24"/>
        </w:rPr>
      </w:pPr>
      <w:r>
        <w:rPr>
          <w:rFonts w:ascii="Arial" w:hAnsi="Arial" w:cs="Arial"/>
          <w:sz w:val="24"/>
          <w:szCs w:val="24"/>
        </w:rPr>
        <w:t xml:space="preserve">Die allgemeinen Schulen und die Beratungs- und Förderzentren haben den gemeinsamen Auftrag, bei der Rehabilitation und Integration der Kinder und Jugendlichen mit Anspruch auf sonderpädagogische Förderung </w:t>
      </w:r>
      <w:r w:rsidR="00415FAE">
        <w:rPr>
          <w:rFonts w:ascii="Arial" w:hAnsi="Arial" w:cs="Arial"/>
          <w:sz w:val="24"/>
          <w:szCs w:val="24"/>
        </w:rPr>
        <w:t>in die Gesellschaft mitzuwirken (vgl. §</w:t>
      </w:r>
      <w:r w:rsidR="00A443FD">
        <w:rPr>
          <w:rFonts w:ascii="Arial" w:hAnsi="Arial" w:cs="Arial"/>
          <w:sz w:val="24"/>
          <w:szCs w:val="24"/>
        </w:rPr>
        <w:t xml:space="preserve"> </w:t>
      </w:r>
      <w:r w:rsidR="00415FAE">
        <w:rPr>
          <w:rFonts w:ascii="Arial" w:hAnsi="Arial" w:cs="Arial"/>
          <w:sz w:val="24"/>
          <w:szCs w:val="24"/>
        </w:rPr>
        <w:t>50 Abs.</w:t>
      </w:r>
      <w:r>
        <w:rPr>
          <w:rFonts w:ascii="Arial" w:hAnsi="Arial" w:cs="Arial"/>
          <w:sz w:val="24"/>
          <w:szCs w:val="24"/>
        </w:rPr>
        <w:t>1 HSchG)</w:t>
      </w:r>
      <w:r w:rsidR="00415FAE">
        <w:rPr>
          <w:rFonts w:ascii="Arial" w:hAnsi="Arial" w:cs="Arial"/>
          <w:sz w:val="24"/>
          <w:szCs w:val="24"/>
        </w:rPr>
        <w:t>.</w:t>
      </w:r>
    </w:p>
    <w:p w:rsidR="00603138" w:rsidRDefault="00415FAE" w:rsidP="00E77FE1">
      <w:pPr>
        <w:rPr>
          <w:rFonts w:ascii="Arial" w:hAnsi="Arial" w:cs="Arial"/>
          <w:sz w:val="24"/>
          <w:szCs w:val="24"/>
        </w:rPr>
      </w:pPr>
      <w:r>
        <w:rPr>
          <w:rFonts w:ascii="Arial" w:hAnsi="Arial" w:cs="Arial"/>
          <w:sz w:val="24"/>
          <w:szCs w:val="24"/>
        </w:rPr>
        <w:t>Nach §</w:t>
      </w:r>
      <w:r w:rsidR="00A443FD">
        <w:rPr>
          <w:rFonts w:ascii="Arial" w:hAnsi="Arial" w:cs="Arial"/>
          <w:sz w:val="24"/>
          <w:szCs w:val="24"/>
        </w:rPr>
        <w:t xml:space="preserve"> </w:t>
      </w:r>
      <w:r w:rsidR="003230F9">
        <w:rPr>
          <w:rFonts w:ascii="Arial" w:hAnsi="Arial" w:cs="Arial"/>
          <w:sz w:val="24"/>
          <w:szCs w:val="24"/>
        </w:rPr>
        <w:t xml:space="preserve">12 VOSB orientiert sich der inklusive Unterricht an der gemeinsamen Erziehung und dem gemeinsamen Lernen aller Schülerinnen und Schüler. </w:t>
      </w:r>
    </w:p>
    <w:p w:rsidR="003230F9" w:rsidRDefault="003230F9" w:rsidP="00E77FE1">
      <w:pPr>
        <w:rPr>
          <w:rFonts w:ascii="Arial" w:hAnsi="Arial" w:cs="Arial"/>
          <w:sz w:val="24"/>
          <w:szCs w:val="24"/>
        </w:rPr>
      </w:pPr>
      <w:r>
        <w:rPr>
          <w:rFonts w:ascii="Arial" w:hAnsi="Arial" w:cs="Arial"/>
          <w:sz w:val="24"/>
          <w:szCs w:val="24"/>
        </w:rPr>
        <w:t xml:space="preserve">Bei umfassender Teilnahme am Unterricht der allgemeinen Schule </w:t>
      </w:r>
      <w:r w:rsidR="00603138">
        <w:rPr>
          <w:rFonts w:ascii="Arial" w:hAnsi="Arial" w:cs="Arial"/>
          <w:sz w:val="24"/>
          <w:szCs w:val="24"/>
        </w:rPr>
        <w:t>(lernzielgleiche Beschulung) können</w:t>
      </w:r>
      <w:r>
        <w:rPr>
          <w:rFonts w:ascii="Arial" w:hAnsi="Arial" w:cs="Arial"/>
          <w:sz w:val="24"/>
          <w:szCs w:val="24"/>
        </w:rPr>
        <w:t xml:space="preserve"> </w:t>
      </w:r>
      <w:r w:rsidR="00603138">
        <w:rPr>
          <w:rFonts w:ascii="Arial" w:hAnsi="Arial" w:cs="Arial"/>
          <w:sz w:val="24"/>
          <w:szCs w:val="24"/>
        </w:rPr>
        <w:t xml:space="preserve">durch geeignete Unterrichtsformen wie z.B. Tages- und Wochenplanarbeit oder Binnendifferenzierung </w:t>
      </w:r>
      <w:r>
        <w:rPr>
          <w:rFonts w:ascii="Arial" w:hAnsi="Arial" w:cs="Arial"/>
          <w:sz w:val="24"/>
          <w:szCs w:val="24"/>
        </w:rPr>
        <w:t xml:space="preserve">gemeinsame Lernerfahrungen </w:t>
      </w:r>
      <w:r w:rsidR="00603138">
        <w:rPr>
          <w:rFonts w:ascii="Arial" w:hAnsi="Arial" w:cs="Arial"/>
          <w:sz w:val="24"/>
          <w:szCs w:val="24"/>
        </w:rPr>
        <w:t>ermöglicht werden.</w:t>
      </w:r>
      <w:r>
        <w:rPr>
          <w:rFonts w:ascii="Arial" w:hAnsi="Arial" w:cs="Arial"/>
          <w:sz w:val="24"/>
          <w:szCs w:val="24"/>
        </w:rPr>
        <w:t xml:space="preserve"> Bei teilweiser Teilnahme am Unterricht </w:t>
      </w:r>
      <w:r w:rsidR="00603138">
        <w:rPr>
          <w:rFonts w:ascii="Arial" w:hAnsi="Arial" w:cs="Arial"/>
          <w:sz w:val="24"/>
          <w:szCs w:val="24"/>
        </w:rPr>
        <w:t>(lernzieldifferente Beschulung)</w:t>
      </w:r>
      <w:r w:rsidR="00FF7115">
        <w:rPr>
          <w:rFonts w:ascii="Arial" w:hAnsi="Arial" w:cs="Arial"/>
          <w:sz w:val="24"/>
          <w:szCs w:val="24"/>
        </w:rPr>
        <w:t xml:space="preserve"> </w:t>
      </w:r>
      <w:r>
        <w:rPr>
          <w:rFonts w:ascii="Arial" w:hAnsi="Arial" w:cs="Arial"/>
          <w:sz w:val="24"/>
          <w:szCs w:val="24"/>
        </w:rPr>
        <w:t>wird der Klassenunterricht ergänzt oder teilweise ersetzt durch zusätzliche Unterrichtsangebote</w:t>
      </w:r>
      <w:r w:rsidR="00415FAE">
        <w:rPr>
          <w:rFonts w:ascii="Arial" w:hAnsi="Arial" w:cs="Arial"/>
          <w:sz w:val="24"/>
          <w:szCs w:val="24"/>
        </w:rPr>
        <w:t xml:space="preserve"> (vgl. §</w:t>
      </w:r>
      <w:r w:rsidR="00A443FD">
        <w:rPr>
          <w:rFonts w:ascii="Arial" w:hAnsi="Arial" w:cs="Arial"/>
          <w:sz w:val="24"/>
          <w:szCs w:val="24"/>
        </w:rPr>
        <w:t xml:space="preserve"> </w:t>
      </w:r>
      <w:r w:rsidR="001C7486">
        <w:rPr>
          <w:rFonts w:ascii="Arial" w:hAnsi="Arial" w:cs="Arial"/>
          <w:sz w:val="24"/>
          <w:szCs w:val="24"/>
        </w:rPr>
        <w:t>12</w:t>
      </w:r>
      <w:r w:rsidR="00415FAE">
        <w:rPr>
          <w:rFonts w:ascii="Arial" w:hAnsi="Arial" w:cs="Arial"/>
          <w:sz w:val="24"/>
          <w:szCs w:val="24"/>
        </w:rPr>
        <w:t xml:space="preserve"> Abs.</w:t>
      </w:r>
      <w:r w:rsidR="00FF7115">
        <w:rPr>
          <w:rFonts w:ascii="Arial" w:hAnsi="Arial" w:cs="Arial"/>
          <w:sz w:val="24"/>
          <w:szCs w:val="24"/>
        </w:rPr>
        <w:t>3 VOSB)</w:t>
      </w:r>
      <w:r w:rsidR="00415FAE">
        <w:rPr>
          <w:rFonts w:ascii="Arial" w:hAnsi="Arial" w:cs="Arial"/>
          <w:sz w:val="24"/>
          <w:szCs w:val="24"/>
        </w:rPr>
        <w:t>.</w:t>
      </w:r>
    </w:p>
    <w:p w:rsidR="003230F9" w:rsidRDefault="003230F9" w:rsidP="00E77FE1">
      <w:pPr>
        <w:ind w:left="29"/>
        <w:rPr>
          <w:rFonts w:ascii="Arial" w:hAnsi="Arial" w:cs="Arial"/>
          <w:sz w:val="24"/>
          <w:szCs w:val="24"/>
        </w:rPr>
      </w:pPr>
      <w:r>
        <w:rPr>
          <w:rFonts w:ascii="Arial" w:hAnsi="Arial" w:cs="Arial"/>
          <w:sz w:val="24"/>
          <w:szCs w:val="24"/>
        </w:rPr>
        <w:t xml:space="preserve">Die Beratung über unterschiedliche Formen und die Weiterentwicklung inklusiver Beschulung erfolgt durch das zuständige Beratungs- und Förderzentrum, z.B. in Form von pädagogischen Konferenzen, Teilnahme an pädagogischen </w:t>
      </w:r>
      <w:r w:rsidR="00415FAE">
        <w:rPr>
          <w:rFonts w:ascii="Arial" w:hAnsi="Arial" w:cs="Arial"/>
          <w:sz w:val="24"/>
          <w:szCs w:val="24"/>
        </w:rPr>
        <w:t>Tagen und Fortbildungsangeboten</w:t>
      </w:r>
      <w:r w:rsidR="00FF7115">
        <w:rPr>
          <w:rFonts w:ascii="Arial" w:hAnsi="Arial" w:cs="Arial"/>
          <w:sz w:val="24"/>
          <w:szCs w:val="24"/>
        </w:rPr>
        <w:t xml:space="preserve"> (</w:t>
      </w:r>
      <w:r w:rsidR="00415FAE">
        <w:rPr>
          <w:rFonts w:ascii="Arial" w:hAnsi="Arial" w:cs="Arial"/>
          <w:sz w:val="24"/>
          <w:szCs w:val="24"/>
        </w:rPr>
        <w:t xml:space="preserve">vgl. </w:t>
      </w:r>
      <w:r w:rsidR="00FF7115">
        <w:rPr>
          <w:rFonts w:ascii="Arial" w:hAnsi="Arial" w:cs="Arial"/>
          <w:sz w:val="24"/>
          <w:szCs w:val="24"/>
        </w:rPr>
        <w:t>§</w:t>
      </w:r>
      <w:r w:rsidR="00A443FD">
        <w:rPr>
          <w:rFonts w:ascii="Arial" w:hAnsi="Arial" w:cs="Arial"/>
          <w:sz w:val="24"/>
          <w:szCs w:val="24"/>
        </w:rPr>
        <w:t xml:space="preserve"> </w:t>
      </w:r>
      <w:r w:rsidR="00FF7115">
        <w:rPr>
          <w:rFonts w:ascii="Arial" w:hAnsi="Arial" w:cs="Arial"/>
          <w:sz w:val="24"/>
          <w:szCs w:val="24"/>
        </w:rPr>
        <w:t>12 Abs.</w:t>
      </w:r>
      <w:r w:rsidR="00415FAE">
        <w:rPr>
          <w:rFonts w:ascii="Arial" w:hAnsi="Arial" w:cs="Arial"/>
          <w:sz w:val="24"/>
          <w:szCs w:val="24"/>
        </w:rPr>
        <w:t>6 VOSB;</w:t>
      </w:r>
      <w:r w:rsidR="001C7486">
        <w:rPr>
          <w:rFonts w:ascii="Arial" w:hAnsi="Arial" w:cs="Arial"/>
          <w:sz w:val="24"/>
          <w:szCs w:val="24"/>
        </w:rPr>
        <w:t xml:space="preserve"> §</w:t>
      </w:r>
      <w:r w:rsidR="00A443FD">
        <w:rPr>
          <w:rFonts w:ascii="Arial" w:hAnsi="Arial" w:cs="Arial"/>
          <w:sz w:val="24"/>
          <w:szCs w:val="24"/>
        </w:rPr>
        <w:t xml:space="preserve"> </w:t>
      </w:r>
      <w:r w:rsidR="001C7486">
        <w:rPr>
          <w:rFonts w:ascii="Arial" w:hAnsi="Arial" w:cs="Arial"/>
          <w:sz w:val="24"/>
          <w:szCs w:val="24"/>
        </w:rPr>
        <w:t>51</w:t>
      </w:r>
      <w:r w:rsidR="00FF7115">
        <w:rPr>
          <w:rFonts w:ascii="Arial" w:hAnsi="Arial" w:cs="Arial"/>
          <w:sz w:val="24"/>
          <w:szCs w:val="24"/>
        </w:rPr>
        <w:t xml:space="preserve"> Abs.1 HSchG)</w:t>
      </w:r>
      <w:r w:rsidR="00415FAE">
        <w:rPr>
          <w:rFonts w:ascii="Arial" w:hAnsi="Arial" w:cs="Arial"/>
          <w:sz w:val="24"/>
          <w:szCs w:val="24"/>
        </w:rPr>
        <w:t>.</w:t>
      </w:r>
    </w:p>
    <w:p w:rsidR="003230F9" w:rsidRDefault="003230F9" w:rsidP="00E77FE1">
      <w:pPr>
        <w:ind w:left="29"/>
        <w:rPr>
          <w:rFonts w:ascii="Arial" w:hAnsi="Arial" w:cs="Arial"/>
          <w:sz w:val="24"/>
          <w:szCs w:val="24"/>
        </w:rPr>
      </w:pPr>
      <w:r>
        <w:rPr>
          <w:rFonts w:ascii="Arial" w:hAnsi="Arial" w:cs="Arial"/>
          <w:sz w:val="24"/>
          <w:szCs w:val="24"/>
        </w:rPr>
        <w:t>Bei kurzfristigen Erkrankungen bzw. nicht absehbaren Fehlzeiten der Lehrkraft des Beratungs- und Förderzentrum steht deren Förderarbeit im inklusiven Unterricht an der allgemeinen Schule nicht zur Verfügung.</w:t>
      </w:r>
    </w:p>
    <w:p w:rsidR="003230F9" w:rsidRPr="00990A25" w:rsidRDefault="003230F9" w:rsidP="00E77FE1">
      <w:pPr>
        <w:ind w:left="29"/>
        <w:rPr>
          <w:rFonts w:ascii="Arial" w:hAnsi="Arial" w:cs="Arial"/>
          <w:sz w:val="24"/>
          <w:szCs w:val="24"/>
        </w:rPr>
      </w:pPr>
      <w:r>
        <w:rPr>
          <w:rFonts w:ascii="Arial" w:hAnsi="Arial" w:cs="Arial"/>
          <w:sz w:val="24"/>
          <w:szCs w:val="24"/>
        </w:rPr>
        <w:t>Bei absehbaren bzw. länger andauernden Fehlzeiten bzw. Erkrankungen der Lehrkraft ist im Rahmen der Möglichkeiten des Beratungs- und Förd</w:t>
      </w:r>
      <w:r w:rsidR="002C6C9A">
        <w:rPr>
          <w:rFonts w:ascii="Arial" w:hAnsi="Arial" w:cs="Arial"/>
          <w:sz w:val="24"/>
          <w:szCs w:val="24"/>
        </w:rPr>
        <w:t xml:space="preserve">erzentrums für Ersatz </w:t>
      </w:r>
      <w:r w:rsidR="002C6C9A" w:rsidRPr="00D13461">
        <w:rPr>
          <w:rFonts w:ascii="Arial" w:hAnsi="Arial" w:cs="Arial"/>
          <w:sz w:val="24"/>
          <w:szCs w:val="24"/>
        </w:rPr>
        <w:t>zu sorgen</w:t>
      </w:r>
      <w:r w:rsidR="00D13461" w:rsidRPr="00E77FE1">
        <w:rPr>
          <w:rFonts w:ascii="Arial" w:hAnsi="Arial" w:cs="Arial"/>
          <w:sz w:val="24"/>
          <w:szCs w:val="24"/>
        </w:rPr>
        <w:t>.</w:t>
      </w:r>
      <w:r w:rsidR="002C6C9A" w:rsidRPr="00E77FE1">
        <w:rPr>
          <w:rFonts w:ascii="Arial" w:hAnsi="Arial" w:cs="Arial"/>
          <w:sz w:val="24"/>
          <w:szCs w:val="24"/>
        </w:rPr>
        <w:t xml:space="preserve"> </w:t>
      </w:r>
      <w:r w:rsidR="000508CA" w:rsidRPr="00E77FE1">
        <w:rPr>
          <w:rFonts w:ascii="Arial" w:hAnsi="Arial" w:cs="Arial"/>
          <w:sz w:val="24"/>
          <w:szCs w:val="24"/>
        </w:rPr>
        <w:t>I</w:t>
      </w:r>
      <w:r w:rsidR="002C6C9A" w:rsidRPr="00E77FE1">
        <w:rPr>
          <w:rFonts w:ascii="Arial" w:hAnsi="Arial" w:cs="Arial"/>
          <w:sz w:val="24"/>
          <w:szCs w:val="24"/>
        </w:rPr>
        <w:t xml:space="preserve">n dringlichen Fällen kommt </w:t>
      </w:r>
      <w:r w:rsidR="00D13461" w:rsidRPr="00E77FE1">
        <w:rPr>
          <w:rFonts w:ascii="Arial" w:hAnsi="Arial" w:cs="Arial"/>
          <w:sz w:val="24"/>
          <w:szCs w:val="24"/>
        </w:rPr>
        <w:t xml:space="preserve">die Mobile Vertretungsreserve der Förderschulen </w:t>
      </w:r>
      <w:r w:rsidR="002C6C9A" w:rsidRPr="00E77FE1">
        <w:rPr>
          <w:rFonts w:ascii="Arial" w:hAnsi="Arial" w:cs="Arial"/>
          <w:sz w:val="24"/>
          <w:szCs w:val="24"/>
        </w:rPr>
        <w:t>zum Einsatz</w:t>
      </w:r>
      <w:r w:rsidR="00D13461" w:rsidRPr="00E77FE1">
        <w:rPr>
          <w:rFonts w:ascii="Arial" w:hAnsi="Arial" w:cs="Arial"/>
          <w:sz w:val="24"/>
          <w:szCs w:val="24"/>
        </w:rPr>
        <w:t>.</w:t>
      </w:r>
      <w:r w:rsidR="00CD3AC6" w:rsidRPr="00E77FE1">
        <w:rPr>
          <w:rFonts w:ascii="Arial" w:hAnsi="Arial" w:cs="Arial"/>
          <w:sz w:val="24"/>
          <w:szCs w:val="24"/>
        </w:rPr>
        <w:t xml:space="preserve"> </w:t>
      </w:r>
    </w:p>
    <w:p w:rsidR="003230F9" w:rsidRDefault="003230F9" w:rsidP="00E77FE1">
      <w:pPr>
        <w:ind w:left="29"/>
        <w:rPr>
          <w:rFonts w:ascii="Arial" w:hAnsi="Arial" w:cs="Arial"/>
          <w:sz w:val="24"/>
          <w:szCs w:val="24"/>
        </w:rPr>
      </w:pPr>
      <w:r>
        <w:rPr>
          <w:rFonts w:ascii="Arial" w:hAnsi="Arial" w:cs="Arial"/>
          <w:sz w:val="24"/>
          <w:szCs w:val="24"/>
        </w:rPr>
        <w:t>Grundsätzlich stehen Lehrkräfte des Beratungs- und Förderzentrums nicht</w:t>
      </w:r>
      <w:r w:rsidR="00CD3AC6">
        <w:rPr>
          <w:rFonts w:ascii="Arial" w:hAnsi="Arial" w:cs="Arial"/>
          <w:sz w:val="24"/>
          <w:szCs w:val="24"/>
        </w:rPr>
        <w:t xml:space="preserve"> für Vertretungsunterricht</w:t>
      </w:r>
      <w:r>
        <w:rPr>
          <w:rFonts w:ascii="Arial" w:hAnsi="Arial" w:cs="Arial"/>
          <w:sz w:val="24"/>
          <w:szCs w:val="24"/>
        </w:rPr>
        <w:t xml:space="preserve"> in der allgemeinen Schule zur Verfügung. </w:t>
      </w:r>
      <w:r w:rsidR="006B508B">
        <w:rPr>
          <w:rFonts w:ascii="Arial" w:hAnsi="Arial" w:cs="Arial"/>
          <w:sz w:val="24"/>
          <w:szCs w:val="24"/>
        </w:rPr>
        <w:t>Ausnahmen bilden hierbei die Klassen, in welchen die Förderschullehrkräfte im Rahmen von IB mit einer Stundenanzahl von mehr als vier Stunden eingesetzt sind.</w:t>
      </w:r>
    </w:p>
    <w:p w:rsidR="00415FAE" w:rsidRPr="00415FAE" w:rsidRDefault="00415FAE" w:rsidP="00415FAE">
      <w:pPr>
        <w:ind w:left="29"/>
        <w:rPr>
          <w:rFonts w:ascii="Arial" w:hAnsi="Arial" w:cs="Arial"/>
          <w:sz w:val="24"/>
          <w:szCs w:val="24"/>
        </w:rPr>
      </w:pPr>
      <w:r w:rsidRPr="00415FAE">
        <w:rPr>
          <w:rFonts w:ascii="Arial" w:hAnsi="Arial" w:cs="Arial"/>
          <w:sz w:val="24"/>
          <w:szCs w:val="24"/>
        </w:rPr>
        <w:lastRenderedPageBreak/>
        <w:t>Die rechtlichen Vorschriften und Vereinbarungen für die Beschäftigung schwerbehinderter Lehrkräfte sind zu beachten.</w:t>
      </w:r>
    </w:p>
    <w:p w:rsidR="00415FAE" w:rsidRPr="00415FAE" w:rsidRDefault="00415FAE" w:rsidP="00990A25">
      <w:pPr>
        <w:rPr>
          <w:rFonts w:ascii="Arial" w:hAnsi="Arial" w:cs="Arial"/>
          <w:sz w:val="24"/>
          <w:szCs w:val="24"/>
        </w:rPr>
      </w:pPr>
    </w:p>
    <w:p w:rsidR="003230F9" w:rsidRPr="00D34470" w:rsidRDefault="00D34470" w:rsidP="00E77FE1">
      <w:pPr>
        <w:ind w:left="29"/>
        <w:rPr>
          <w:rFonts w:ascii="Arial" w:hAnsi="Arial" w:cs="Arial"/>
          <w:b/>
          <w:sz w:val="24"/>
          <w:szCs w:val="24"/>
        </w:rPr>
      </w:pPr>
      <w:r w:rsidRPr="00D34470">
        <w:rPr>
          <w:rFonts w:ascii="Arial" w:hAnsi="Arial" w:cs="Arial"/>
          <w:b/>
          <w:sz w:val="24"/>
          <w:szCs w:val="24"/>
        </w:rPr>
        <w:t>9. Bekanntgabe der Kooperationsvereinbarung</w:t>
      </w:r>
    </w:p>
    <w:p w:rsidR="00D34470" w:rsidRDefault="00D34470" w:rsidP="00C703AA">
      <w:pPr>
        <w:ind w:left="29"/>
        <w:rPr>
          <w:rFonts w:ascii="Arial" w:hAnsi="Arial" w:cs="Arial"/>
          <w:sz w:val="24"/>
          <w:szCs w:val="24"/>
        </w:rPr>
      </w:pPr>
      <w:r>
        <w:rPr>
          <w:rFonts w:ascii="Arial" w:hAnsi="Arial" w:cs="Arial"/>
          <w:sz w:val="24"/>
          <w:szCs w:val="24"/>
        </w:rPr>
        <w:t>Der Regelschulleiter</w:t>
      </w:r>
      <w:r w:rsidR="00762A73">
        <w:rPr>
          <w:rFonts w:ascii="Arial" w:hAnsi="Arial" w:cs="Arial"/>
          <w:sz w:val="24"/>
          <w:szCs w:val="24"/>
        </w:rPr>
        <w:t>/ die Regelschulleiterin</w:t>
      </w:r>
      <w:r w:rsidR="002C6C9A">
        <w:rPr>
          <w:rFonts w:ascii="Arial" w:hAnsi="Arial" w:cs="Arial"/>
          <w:sz w:val="24"/>
          <w:szCs w:val="24"/>
        </w:rPr>
        <w:t xml:space="preserve"> stellt </w:t>
      </w:r>
      <w:r w:rsidR="00415FAE">
        <w:rPr>
          <w:rFonts w:ascii="Arial" w:hAnsi="Arial" w:cs="Arial"/>
          <w:sz w:val="24"/>
          <w:szCs w:val="24"/>
        </w:rPr>
        <w:t>im Rahmen</w:t>
      </w:r>
      <w:r w:rsidR="002C6C9A">
        <w:rPr>
          <w:rFonts w:ascii="Arial" w:hAnsi="Arial" w:cs="Arial"/>
          <w:sz w:val="24"/>
          <w:szCs w:val="24"/>
        </w:rPr>
        <w:t xml:space="preserve"> ein</w:t>
      </w:r>
      <w:r>
        <w:rPr>
          <w:rFonts w:ascii="Arial" w:hAnsi="Arial" w:cs="Arial"/>
          <w:sz w:val="24"/>
          <w:szCs w:val="24"/>
        </w:rPr>
        <w:t xml:space="preserve">er </w:t>
      </w:r>
      <w:r w:rsidR="002C6C9A">
        <w:rPr>
          <w:rFonts w:ascii="Arial" w:hAnsi="Arial" w:cs="Arial"/>
          <w:sz w:val="24"/>
          <w:szCs w:val="24"/>
        </w:rPr>
        <w:t>der ersten</w:t>
      </w:r>
      <w:r>
        <w:rPr>
          <w:rFonts w:ascii="Arial" w:hAnsi="Arial" w:cs="Arial"/>
          <w:sz w:val="24"/>
          <w:szCs w:val="24"/>
        </w:rPr>
        <w:t xml:space="preserve"> Konferenz</w:t>
      </w:r>
      <w:r w:rsidR="00415FAE">
        <w:rPr>
          <w:rFonts w:ascii="Arial" w:hAnsi="Arial" w:cs="Arial"/>
          <w:sz w:val="24"/>
          <w:szCs w:val="24"/>
        </w:rPr>
        <w:t>en</w:t>
      </w:r>
      <w:r>
        <w:rPr>
          <w:rFonts w:ascii="Arial" w:hAnsi="Arial" w:cs="Arial"/>
          <w:sz w:val="24"/>
          <w:szCs w:val="24"/>
        </w:rPr>
        <w:t xml:space="preserve"> die Kooperationsvereinbarung vor. </w:t>
      </w:r>
      <w:r w:rsidR="00C703AA">
        <w:rPr>
          <w:rFonts w:ascii="Arial" w:hAnsi="Arial" w:cs="Arial"/>
          <w:sz w:val="24"/>
          <w:szCs w:val="24"/>
        </w:rPr>
        <w:t xml:space="preserve">Nach </w:t>
      </w:r>
      <w:r w:rsidR="00E04C28">
        <w:rPr>
          <w:rFonts w:ascii="Arial" w:hAnsi="Arial" w:cs="Arial"/>
          <w:sz w:val="24"/>
          <w:szCs w:val="24"/>
        </w:rPr>
        <w:t xml:space="preserve">Bekanntgabe </w:t>
      </w:r>
      <w:r w:rsidR="00C703AA">
        <w:rPr>
          <w:rFonts w:ascii="Arial" w:hAnsi="Arial" w:cs="Arial"/>
          <w:sz w:val="24"/>
          <w:szCs w:val="24"/>
        </w:rPr>
        <w:t xml:space="preserve">in der Gesamtkonferenz </w:t>
      </w:r>
      <w:r w:rsidR="00B9271E">
        <w:rPr>
          <w:rFonts w:ascii="Arial" w:hAnsi="Arial" w:cs="Arial"/>
          <w:sz w:val="24"/>
          <w:szCs w:val="24"/>
        </w:rPr>
        <w:t xml:space="preserve">wird die Kooperationsvereinbarung allen Lehrkräften zur Verfügung gestellt. </w:t>
      </w:r>
      <w:r>
        <w:rPr>
          <w:rFonts w:ascii="Arial" w:hAnsi="Arial" w:cs="Arial"/>
          <w:sz w:val="24"/>
          <w:szCs w:val="24"/>
        </w:rPr>
        <w:t>Die Lehrkräfte des Beratungs- und Förderzentrums werden zu diesem Konferenztermin von ihrer Stammschule freigestellt. Die Kooperationsvereinbarung sollte jährlich überprüft werden.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30F9" w:rsidTr="003230F9">
        <w:tc>
          <w:tcPr>
            <w:tcW w:w="9212" w:type="dxa"/>
            <w:tcBorders>
              <w:top w:val="single" w:sz="4" w:space="0" w:color="auto"/>
              <w:left w:val="single" w:sz="4" w:space="0" w:color="auto"/>
              <w:bottom w:val="single" w:sz="4" w:space="0" w:color="auto"/>
              <w:right w:val="single" w:sz="4" w:space="0" w:color="auto"/>
            </w:tcBorders>
          </w:tcPr>
          <w:p w:rsidR="001B7390" w:rsidRPr="00E10047" w:rsidRDefault="003230F9">
            <w:pPr>
              <w:spacing w:after="0" w:line="240" w:lineRule="auto"/>
              <w:rPr>
                <w:rFonts w:ascii="Arial" w:hAnsi="Arial" w:cs="Arial"/>
                <w:sz w:val="24"/>
                <w:szCs w:val="24"/>
              </w:rPr>
            </w:pPr>
            <w:r w:rsidRPr="00E10047">
              <w:rPr>
                <w:rFonts w:ascii="Arial" w:hAnsi="Arial" w:cs="Arial"/>
                <w:sz w:val="24"/>
                <w:szCs w:val="24"/>
              </w:rPr>
              <w:t>Ergänzende Vereinbarungen:</w:t>
            </w:r>
            <w:r w:rsidR="00D34470" w:rsidRPr="00E10047">
              <w:rPr>
                <w:rFonts w:ascii="Arial" w:hAnsi="Arial" w:cs="Arial"/>
                <w:sz w:val="24"/>
                <w:szCs w:val="24"/>
              </w:rPr>
              <w:t xml:space="preserve"> </w:t>
            </w:r>
          </w:p>
          <w:p w:rsidR="007421EA" w:rsidRPr="00E10047" w:rsidRDefault="00415FAE">
            <w:pPr>
              <w:spacing w:after="0" w:line="240" w:lineRule="auto"/>
              <w:rPr>
                <w:rFonts w:ascii="Arial" w:hAnsi="Arial" w:cs="Arial"/>
                <w:sz w:val="24"/>
                <w:szCs w:val="24"/>
              </w:rPr>
            </w:pPr>
            <w:r w:rsidRPr="00E10047">
              <w:rPr>
                <w:rFonts w:ascii="Arial" w:hAnsi="Arial" w:cs="Arial"/>
                <w:sz w:val="24"/>
                <w:szCs w:val="24"/>
              </w:rPr>
              <w:t>Beispiele</w:t>
            </w:r>
            <w:r w:rsidR="007421EA" w:rsidRPr="00E10047">
              <w:rPr>
                <w:rFonts w:ascii="Arial" w:hAnsi="Arial" w:cs="Arial"/>
                <w:sz w:val="24"/>
                <w:szCs w:val="24"/>
              </w:rPr>
              <w:t xml:space="preserve">: </w:t>
            </w:r>
          </w:p>
          <w:p w:rsidR="003230F9" w:rsidRPr="00E10047" w:rsidRDefault="001B7390" w:rsidP="007421EA">
            <w:pPr>
              <w:pStyle w:val="Listenabsatz"/>
              <w:numPr>
                <w:ilvl w:val="0"/>
                <w:numId w:val="10"/>
              </w:numPr>
              <w:spacing w:after="0" w:line="240" w:lineRule="auto"/>
              <w:rPr>
                <w:rFonts w:ascii="Arial" w:hAnsi="Arial" w:cs="Arial"/>
                <w:sz w:val="24"/>
                <w:szCs w:val="24"/>
              </w:rPr>
            </w:pPr>
            <w:r w:rsidRPr="00E10047">
              <w:rPr>
                <w:rFonts w:ascii="Arial" w:hAnsi="Arial" w:cs="Arial"/>
                <w:sz w:val="24"/>
                <w:szCs w:val="24"/>
              </w:rPr>
              <w:t>Im Rahmen des Ressourcenvorbehaltes sind die Unterstützungsangebote des Beratungs- und Förde</w:t>
            </w:r>
            <w:r w:rsidR="00E04C28">
              <w:rPr>
                <w:rFonts w:ascii="Arial" w:hAnsi="Arial" w:cs="Arial"/>
                <w:sz w:val="24"/>
                <w:szCs w:val="24"/>
              </w:rPr>
              <w:t>rzentrums flexibel zu handhaben</w:t>
            </w:r>
          </w:p>
          <w:p w:rsidR="007421EA" w:rsidRPr="00E10047" w:rsidRDefault="00D13461" w:rsidP="00E04C28">
            <w:pPr>
              <w:pStyle w:val="Listenabsatz"/>
              <w:spacing w:after="0" w:line="240" w:lineRule="auto"/>
              <w:ind w:left="360"/>
              <w:rPr>
                <w:rFonts w:ascii="Arial" w:hAnsi="Arial" w:cs="Arial"/>
                <w:sz w:val="24"/>
                <w:szCs w:val="24"/>
              </w:rPr>
            </w:pPr>
            <w:r w:rsidRPr="00E10047">
              <w:rPr>
                <w:rFonts w:ascii="Arial" w:hAnsi="Arial" w:cs="Arial"/>
                <w:sz w:val="24"/>
                <w:szCs w:val="24"/>
              </w:rPr>
              <w:t xml:space="preserve"> (</w:t>
            </w:r>
            <w:r w:rsidR="00E04C28">
              <w:rPr>
                <w:rFonts w:ascii="Arial" w:hAnsi="Arial" w:cs="Arial"/>
                <w:sz w:val="24"/>
                <w:szCs w:val="24"/>
              </w:rPr>
              <w:t>Schwerpunktsetzung möglich, bspw. wenn</w:t>
            </w:r>
            <w:r w:rsidR="00415FAE" w:rsidRPr="00E10047">
              <w:rPr>
                <w:rFonts w:ascii="Arial" w:hAnsi="Arial" w:cs="Arial"/>
                <w:sz w:val="24"/>
                <w:szCs w:val="24"/>
              </w:rPr>
              <w:t xml:space="preserve"> </w:t>
            </w:r>
            <w:r w:rsidRPr="00E10047">
              <w:rPr>
                <w:rFonts w:ascii="Arial" w:hAnsi="Arial" w:cs="Arial"/>
                <w:sz w:val="24"/>
                <w:szCs w:val="24"/>
              </w:rPr>
              <w:t xml:space="preserve">eine Schule im kommenden Schuljahr besondere Bedarfe im Förderschwerpunkt Sprache </w:t>
            </w:r>
            <w:r w:rsidR="00E04C28">
              <w:rPr>
                <w:rFonts w:ascii="Arial" w:hAnsi="Arial" w:cs="Arial"/>
                <w:sz w:val="24"/>
                <w:szCs w:val="24"/>
              </w:rPr>
              <w:t xml:space="preserve">hat </w:t>
            </w:r>
            <w:r w:rsidRPr="00E10047">
              <w:rPr>
                <w:rFonts w:ascii="Arial" w:hAnsi="Arial" w:cs="Arial"/>
                <w:sz w:val="24"/>
                <w:szCs w:val="24"/>
              </w:rPr>
              <w:t xml:space="preserve">und daher mehr Stunden </w:t>
            </w:r>
            <w:r w:rsidR="00E04C28">
              <w:rPr>
                <w:rFonts w:ascii="Arial" w:hAnsi="Arial" w:cs="Arial"/>
                <w:sz w:val="24"/>
                <w:szCs w:val="24"/>
              </w:rPr>
              <w:t xml:space="preserve">in diesem Bereich </w:t>
            </w:r>
            <w:r w:rsidRPr="00E10047">
              <w:rPr>
                <w:rFonts w:ascii="Arial" w:hAnsi="Arial" w:cs="Arial"/>
                <w:sz w:val="24"/>
                <w:szCs w:val="24"/>
              </w:rPr>
              <w:t>von Seiten des Beratungs- und Förderzentrums</w:t>
            </w:r>
            <w:r w:rsidR="00E04C28">
              <w:rPr>
                <w:rFonts w:ascii="Arial" w:hAnsi="Arial" w:cs="Arial"/>
                <w:sz w:val="24"/>
                <w:szCs w:val="24"/>
              </w:rPr>
              <w:t xml:space="preserve"> benötigt, ist dies legitim).</w:t>
            </w:r>
          </w:p>
          <w:p w:rsidR="003230F9" w:rsidRPr="001B7390" w:rsidRDefault="003230F9">
            <w:pPr>
              <w:spacing w:after="0" w:line="240" w:lineRule="auto"/>
              <w:rPr>
                <w:rFonts w:ascii="Arial" w:hAnsi="Arial" w:cs="Arial"/>
                <w:sz w:val="24"/>
                <w:szCs w:val="24"/>
                <w:u w:val="single"/>
              </w:rPr>
            </w:pPr>
          </w:p>
          <w:p w:rsidR="003230F9" w:rsidRDefault="003230F9">
            <w:pPr>
              <w:spacing w:after="0" w:line="240" w:lineRule="auto"/>
              <w:rPr>
                <w:rFonts w:ascii="Arial" w:hAnsi="Arial" w:cs="Arial"/>
                <w:sz w:val="24"/>
                <w:szCs w:val="24"/>
              </w:rPr>
            </w:pPr>
            <w:r>
              <w:rPr>
                <w:rFonts w:ascii="Arial" w:hAnsi="Arial" w:cs="Arial"/>
                <w:sz w:val="24"/>
                <w:szCs w:val="24"/>
              </w:rPr>
              <w:fldChar w:fldCharType="begin">
                <w:ffData>
                  <w:name w:val="Text17"/>
                  <w:enabled/>
                  <w:calcOnExit w:val="0"/>
                  <w:textInput/>
                </w:ffData>
              </w:fldChar>
            </w:r>
            <w:bookmarkStart w:id="15"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15"/>
          </w:p>
          <w:p w:rsidR="003230F9" w:rsidRDefault="003230F9">
            <w:pPr>
              <w:spacing w:after="0" w:line="240" w:lineRule="auto"/>
              <w:rPr>
                <w:rFonts w:ascii="Arial" w:hAnsi="Arial" w:cs="Arial"/>
                <w:sz w:val="24"/>
                <w:szCs w:val="24"/>
              </w:rPr>
            </w:pPr>
          </w:p>
          <w:p w:rsidR="003230F9" w:rsidRDefault="003230F9">
            <w:pPr>
              <w:spacing w:after="0" w:line="240" w:lineRule="auto"/>
              <w:rPr>
                <w:rFonts w:ascii="Arial" w:hAnsi="Arial" w:cs="Arial"/>
                <w:sz w:val="24"/>
                <w:szCs w:val="24"/>
              </w:rPr>
            </w:pPr>
          </w:p>
          <w:p w:rsidR="003230F9" w:rsidRDefault="003230F9">
            <w:pPr>
              <w:spacing w:after="0" w:line="240" w:lineRule="auto"/>
              <w:rPr>
                <w:rFonts w:ascii="Arial" w:hAnsi="Arial" w:cs="Arial"/>
                <w:sz w:val="24"/>
                <w:szCs w:val="24"/>
              </w:rPr>
            </w:pPr>
          </w:p>
          <w:p w:rsidR="003230F9" w:rsidRDefault="003230F9">
            <w:pPr>
              <w:spacing w:after="0" w:line="240" w:lineRule="auto"/>
              <w:rPr>
                <w:rFonts w:ascii="Arial" w:hAnsi="Arial" w:cs="Arial"/>
                <w:sz w:val="24"/>
                <w:szCs w:val="24"/>
              </w:rPr>
            </w:pPr>
          </w:p>
        </w:tc>
      </w:tr>
    </w:tbl>
    <w:p w:rsidR="00C703AA" w:rsidRDefault="00C703AA" w:rsidP="003230F9">
      <w:pPr>
        <w:spacing w:line="240" w:lineRule="auto"/>
        <w:ind w:left="360"/>
        <w:rPr>
          <w:rFonts w:ascii="Arial" w:hAnsi="Arial" w:cs="Arial"/>
          <w:sz w:val="24"/>
          <w:szCs w:val="24"/>
          <w:u w:val="single"/>
        </w:rPr>
      </w:pPr>
    </w:p>
    <w:p w:rsidR="003230F9" w:rsidRDefault="003230F9" w:rsidP="003230F9">
      <w:pPr>
        <w:spacing w:line="240" w:lineRule="auto"/>
        <w:ind w:left="360"/>
        <w:rPr>
          <w:rFonts w:ascii="Arial" w:hAnsi="Arial" w:cs="Arial"/>
          <w:sz w:val="24"/>
          <w:szCs w:val="24"/>
          <w:u w:val="single"/>
        </w:rPr>
      </w:pPr>
      <w:r>
        <w:rPr>
          <w:rFonts w:ascii="Arial" w:hAnsi="Arial" w:cs="Arial"/>
          <w:sz w:val="24"/>
          <w:szCs w:val="24"/>
          <w:u w:val="single"/>
        </w:rPr>
        <w:fldChar w:fldCharType="begin">
          <w:ffData>
            <w:name w:val="Text16"/>
            <w:enabled/>
            <w:calcOnExit w:val="0"/>
            <w:textInput/>
          </w:ffData>
        </w:fldChar>
      </w:r>
      <w:bookmarkStart w:id="16" w:name="Text16"/>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fldChar w:fldCharType="end"/>
      </w:r>
      <w:bookmarkEnd w:id="16"/>
      <w:r>
        <w:rPr>
          <w:rFonts w:ascii="Arial" w:hAnsi="Arial" w:cs="Arial"/>
          <w:sz w:val="24"/>
          <w:szCs w:val="24"/>
          <w:u w:val="single"/>
        </w:rPr>
        <w:tab/>
      </w:r>
      <w:r>
        <w:rPr>
          <w:rFonts w:ascii="Arial" w:hAnsi="Arial" w:cs="Arial"/>
          <w:sz w:val="24"/>
          <w:szCs w:val="24"/>
          <w:u w:val="single"/>
        </w:rPr>
        <w:tab/>
      </w:r>
      <w:r w:rsidR="0027100D">
        <w:rPr>
          <w:rFonts w:ascii="Arial" w:hAnsi="Arial" w:cs="Arial"/>
          <w:sz w:val="24"/>
          <w:szCs w:val="24"/>
          <w:u w:val="single"/>
        </w:rPr>
        <w:t>_____________________________________________________</w:t>
      </w:r>
      <w:r>
        <w:rPr>
          <w:rFonts w:ascii="Arial" w:hAnsi="Arial" w:cs="Arial"/>
          <w:sz w:val="24"/>
          <w:szCs w:val="24"/>
          <w:u w:val="single"/>
        </w:rPr>
        <w:tab/>
      </w:r>
    </w:p>
    <w:p w:rsidR="003230F9" w:rsidRDefault="003230F9" w:rsidP="003230F9">
      <w:pPr>
        <w:spacing w:line="240" w:lineRule="auto"/>
        <w:ind w:left="360"/>
        <w:rPr>
          <w:rFonts w:ascii="Arial" w:hAnsi="Arial" w:cs="Arial"/>
          <w:sz w:val="24"/>
          <w:szCs w:val="24"/>
        </w:rPr>
      </w:pPr>
      <w:r>
        <w:rPr>
          <w:rFonts w:ascii="Arial" w:hAnsi="Arial" w:cs="Arial"/>
          <w:sz w:val="24"/>
          <w:szCs w:val="24"/>
        </w:rPr>
        <w:t xml:space="preserve">Ort, Datum </w:t>
      </w:r>
    </w:p>
    <w:p w:rsidR="003230F9" w:rsidRDefault="002F1398" w:rsidP="002F1398">
      <w:pPr>
        <w:spacing w:after="0" w:line="240" w:lineRule="auto"/>
        <w:ind w:left="357"/>
        <w:rPr>
          <w:rFonts w:ascii="Arial" w:hAnsi="Arial" w:cs="Arial"/>
          <w:sz w:val="12"/>
          <w:szCs w:val="24"/>
        </w:rPr>
      </w:pPr>
      <w:r>
        <w:rPr>
          <w:rFonts w:ascii="Arial" w:hAnsi="Arial" w:cs="Arial"/>
          <w:sz w:val="24"/>
          <w:szCs w:val="24"/>
        </w:rPr>
        <w:t>____________________________</w:t>
      </w:r>
      <w:r w:rsidR="0027100D">
        <w:rPr>
          <w:rFonts w:ascii="Arial" w:hAnsi="Arial" w:cs="Arial"/>
          <w:sz w:val="24"/>
          <w:szCs w:val="24"/>
        </w:rPr>
        <w:t>______________________________________</w:t>
      </w:r>
      <w:r>
        <w:rPr>
          <w:rFonts w:ascii="Arial" w:hAnsi="Arial" w:cs="Arial"/>
          <w:sz w:val="24"/>
          <w:szCs w:val="24"/>
        </w:rPr>
        <w:t>_</w:t>
      </w:r>
      <w:r>
        <w:rPr>
          <w:rFonts w:ascii="Arial" w:hAnsi="Arial" w:cs="Arial"/>
          <w:sz w:val="24"/>
          <w:szCs w:val="24"/>
        </w:rPr>
        <w:tab/>
      </w:r>
      <w:r>
        <w:rPr>
          <w:rFonts w:ascii="Arial" w:hAnsi="Arial" w:cs="Arial"/>
          <w:sz w:val="24"/>
          <w:szCs w:val="24"/>
        </w:rPr>
        <w:tab/>
      </w:r>
    </w:p>
    <w:p w:rsidR="002F1398" w:rsidRDefault="0027100D" w:rsidP="002F1398">
      <w:pPr>
        <w:spacing w:after="0" w:line="240" w:lineRule="auto"/>
        <w:ind w:firstLine="357"/>
        <w:rPr>
          <w:rFonts w:ascii="Arial" w:hAnsi="Arial" w:cs="Arial"/>
          <w:sz w:val="24"/>
          <w:szCs w:val="24"/>
        </w:rPr>
      </w:pPr>
      <w:r>
        <w:rPr>
          <w:rFonts w:ascii="Arial" w:hAnsi="Arial" w:cs="Arial"/>
          <w:sz w:val="24"/>
          <w:szCs w:val="24"/>
        </w:rPr>
        <w:t xml:space="preserve">Name in Druckbuchstaben/ </w:t>
      </w:r>
      <w:r w:rsidR="00762A73">
        <w:rPr>
          <w:rFonts w:ascii="Arial" w:hAnsi="Arial" w:cs="Arial"/>
          <w:sz w:val="24"/>
          <w:szCs w:val="24"/>
        </w:rPr>
        <w:t xml:space="preserve">Unterschrift </w:t>
      </w:r>
      <w:r w:rsidR="009B16A9">
        <w:rPr>
          <w:rFonts w:ascii="Arial" w:hAnsi="Arial" w:cs="Arial"/>
          <w:sz w:val="24"/>
          <w:szCs w:val="24"/>
        </w:rPr>
        <w:t>der Leiterin/ des Leiters des</w:t>
      </w:r>
      <w:r>
        <w:rPr>
          <w:rFonts w:ascii="Arial" w:hAnsi="Arial" w:cs="Arial"/>
          <w:sz w:val="24"/>
          <w:szCs w:val="24"/>
        </w:rPr>
        <w:t xml:space="preserve"> BFZ</w:t>
      </w:r>
      <w:r w:rsidR="002F1398">
        <w:rPr>
          <w:rFonts w:ascii="Arial" w:hAnsi="Arial" w:cs="Arial"/>
          <w:sz w:val="24"/>
          <w:szCs w:val="24"/>
        </w:rPr>
        <w:tab/>
      </w:r>
    </w:p>
    <w:p w:rsidR="002F1398" w:rsidRPr="00C703AA" w:rsidRDefault="006D7F12" w:rsidP="002F1398">
      <w:pPr>
        <w:spacing w:after="0" w:line="240" w:lineRule="auto"/>
        <w:ind w:firstLine="357"/>
        <w:rPr>
          <w:rFonts w:ascii="Arial" w:hAnsi="Arial" w:cs="Arial"/>
          <w:sz w:val="24"/>
          <w:szCs w:val="24"/>
        </w:rPr>
      </w:pPr>
      <w:r>
        <w:rPr>
          <w:rFonts w:ascii="Arial" w:hAnsi="Arial" w:cs="Arial"/>
          <w:sz w:val="24"/>
          <w:szCs w:val="24"/>
        </w:rPr>
        <w:tab/>
      </w:r>
    </w:p>
    <w:p w:rsidR="002F1398" w:rsidRPr="00C703AA" w:rsidRDefault="002F1398" w:rsidP="002F1398">
      <w:pPr>
        <w:spacing w:line="240" w:lineRule="auto"/>
        <w:ind w:firstLine="360"/>
        <w:rPr>
          <w:rFonts w:ascii="Arial" w:hAnsi="Arial" w:cs="Arial"/>
          <w:sz w:val="24"/>
          <w:szCs w:val="24"/>
        </w:rPr>
      </w:pPr>
    </w:p>
    <w:p w:rsidR="00C703AA" w:rsidRDefault="0027100D" w:rsidP="0027100D">
      <w:pPr>
        <w:spacing w:line="240" w:lineRule="auto"/>
        <w:ind w:left="357" w:firstLine="3"/>
        <w:rPr>
          <w:rFonts w:ascii="Arial" w:hAnsi="Arial" w:cs="Arial"/>
          <w:sz w:val="24"/>
          <w:szCs w:val="24"/>
        </w:rPr>
      </w:pPr>
      <w:r>
        <w:rPr>
          <w:rFonts w:ascii="Arial" w:hAnsi="Arial" w:cs="Arial"/>
          <w:sz w:val="24"/>
          <w:szCs w:val="24"/>
        </w:rPr>
        <w:t>___________________________________________________________________Name in Druckbuchstaben/ Unterschrift der Schulleiter</w:t>
      </w:r>
      <w:r w:rsidRPr="00762A73">
        <w:rPr>
          <w:rFonts w:ascii="Arial" w:hAnsi="Arial" w:cs="Arial"/>
          <w:sz w:val="24"/>
          <w:szCs w:val="24"/>
        </w:rPr>
        <w:t>in</w:t>
      </w:r>
      <w:r>
        <w:rPr>
          <w:rFonts w:ascii="Arial" w:hAnsi="Arial" w:cs="Arial"/>
          <w:sz w:val="24"/>
          <w:szCs w:val="24"/>
        </w:rPr>
        <w:t>/ des Schulleiters der allgemeinen Schule</w:t>
      </w:r>
    </w:p>
    <w:sectPr w:rsidR="00C703AA" w:rsidSect="00E72108">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7F1" w:rsidRDefault="00D677F1" w:rsidP="00C765DB">
      <w:pPr>
        <w:spacing w:after="0" w:line="240" w:lineRule="auto"/>
      </w:pPr>
      <w:r>
        <w:separator/>
      </w:r>
    </w:p>
  </w:endnote>
  <w:endnote w:type="continuationSeparator" w:id="0">
    <w:p w:rsidR="00D677F1" w:rsidRDefault="00D677F1" w:rsidP="00C7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3CB" w:rsidRDefault="00A603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67" w:rsidRDefault="00E64467">
    <w:pPr>
      <w:pStyle w:val="Fuzeile"/>
      <w:jc w:val="right"/>
    </w:pPr>
    <w:r>
      <w:fldChar w:fldCharType="begin"/>
    </w:r>
    <w:r>
      <w:instrText>PAGE   \* MERGEFORMAT</w:instrText>
    </w:r>
    <w:r>
      <w:fldChar w:fldCharType="separate"/>
    </w:r>
    <w:r w:rsidR="006B41DA">
      <w:rPr>
        <w:noProof/>
      </w:rPr>
      <w:t>2</w:t>
    </w:r>
    <w:r>
      <w:fldChar w:fldCharType="end"/>
    </w:r>
  </w:p>
  <w:p w:rsidR="00284161" w:rsidRDefault="002841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161" w:rsidRPr="00A603CB" w:rsidRDefault="00284161" w:rsidP="00A603CB">
    <w:pPr>
      <w:pStyle w:val="Fuzeile"/>
      <w:rPr>
        <w:rFonts w:ascii="Arial" w:hAnsi="Arial" w:cs="Arial"/>
        <w:sz w:val="16"/>
      </w:rPr>
    </w:pPr>
    <w:r w:rsidRPr="00A603CB">
      <w:rPr>
        <w:rFonts w:ascii="Arial" w:hAnsi="Arial" w:cs="Arial"/>
        <w:sz w:val="16"/>
      </w:rPr>
      <w:t>Verteiler: Allgemeine Schule (Original)</w:t>
    </w:r>
    <w:r w:rsidR="00A603CB" w:rsidRPr="00A603CB">
      <w:rPr>
        <w:rFonts w:ascii="Arial" w:hAnsi="Arial" w:cs="Arial"/>
        <w:sz w:val="16"/>
      </w:rPr>
      <w:t xml:space="preserve">, </w:t>
    </w:r>
    <w:r w:rsidRPr="00A603CB">
      <w:rPr>
        <w:rFonts w:ascii="Arial" w:hAnsi="Arial" w:cs="Arial"/>
        <w:sz w:val="16"/>
      </w:rPr>
      <w:t>BFZ (Kopie)</w:t>
    </w:r>
  </w:p>
  <w:p w:rsidR="00A603CB" w:rsidRDefault="009F0207" w:rsidP="00A603CB">
    <w:pPr>
      <w:pStyle w:val="Fuzeile"/>
      <w:rPr>
        <w:rFonts w:ascii="Arial" w:hAnsi="Arial" w:cs="Arial"/>
        <w:sz w:val="16"/>
        <w:szCs w:val="16"/>
      </w:rPr>
    </w:pPr>
    <w:r>
      <w:rPr>
        <w:rFonts w:ascii="Arial" w:hAnsi="Arial" w:cs="Arial"/>
        <w:sz w:val="16"/>
        <w:szCs w:val="16"/>
      </w:rPr>
      <w:t>Quelle: Hessisches Kultusministerium; überarbeitet durchs Staatliche Schulamt für den Main-Kinzig-Kreis</w:t>
    </w:r>
    <w:r w:rsidR="00EA3B0A">
      <w:rPr>
        <w:rFonts w:ascii="Arial" w:hAnsi="Arial" w:cs="Arial"/>
        <w:sz w:val="16"/>
        <w:szCs w:val="16"/>
      </w:rPr>
      <w:t xml:space="preserve"> (11</w:t>
    </w:r>
    <w:r>
      <w:rPr>
        <w:rFonts w:ascii="Arial" w:hAnsi="Arial" w:cs="Arial"/>
        <w:sz w:val="16"/>
        <w:szCs w:val="16"/>
      </w:rPr>
      <w:t>/2019)</w:t>
    </w:r>
  </w:p>
  <w:p w:rsidR="00284161" w:rsidRDefault="002841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7F1" w:rsidRDefault="00D677F1" w:rsidP="00C765DB">
      <w:pPr>
        <w:spacing w:after="0" w:line="240" w:lineRule="auto"/>
      </w:pPr>
      <w:r>
        <w:separator/>
      </w:r>
    </w:p>
  </w:footnote>
  <w:footnote w:type="continuationSeparator" w:id="0">
    <w:p w:rsidR="00D677F1" w:rsidRDefault="00D677F1" w:rsidP="00C765DB">
      <w:pPr>
        <w:spacing w:after="0" w:line="240" w:lineRule="auto"/>
      </w:pPr>
      <w:r>
        <w:continuationSeparator/>
      </w:r>
    </w:p>
  </w:footnote>
  <w:footnote w:id="1">
    <w:p w:rsidR="00284161" w:rsidRPr="002A2448" w:rsidRDefault="00284161">
      <w:pPr>
        <w:pStyle w:val="Funotentext"/>
        <w:rPr>
          <w:rFonts w:ascii="Arial" w:hAnsi="Arial" w:cs="Arial"/>
          <w:sz w:val="24"/>
          <w:szCs w:val="24"/>
        </w:rPr>
      </w:pPr>
      <w:r w:rsidRPr="002A2448">
        <w:rPr>
          <w:rStyle w:val="Funotenzeichen"/>
          <w:rFonts w:ascii="Arial" w:hAnsi="Arial" w:cs="Arial"/>
          <w:sz w:val="24"/>
          <w:szCs w:val="24"/>
        </w:rPr>
        <w:footnoteRef/>
      </w:r>
      <w:r w:rsidRPr="002A2448">
        <w:rPr>
          <w:rFonts w:ascii="Arial" w:hAnsi="Arial" w:cs="Arial"/>
          <w:sz w:val="24"/>
          <w:szCs w:val="24"/>
        </w:rPr>
        <w:t xml:space="preserve"> Gemeint sind Eltern und Sorgeberechtigte, ggf. auch Betreuer oder Erziehungsbefugte im Sinne des § 100 </w:t>
      </w:r>
      <w:r w:rsidR="00F64889">
        <w:rPr>
          <w:rFonts w:ascii="Arial" w:hAnsi="Arial" w:cs="Arial"/>
          <w:sz w:val="24"/>
          <w:szCs w:val="24"/>
        </w:rPr>
        <w:t>Hessisches Schulgesetz (HSchG)</w:t>
      </w:r>
      <w:r w:rsidRPr="002A2448">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3CB" w:rsidRDefault="00A60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3CB" w:rsidRPr="00A603CB" w:rsidRDefault="00A603CB" w:rsidP="00A603CB">
    <w:pPr>
      <w:pStyle w:val="Fuzeile"/>
      <w:rPr>
        <w:rFonts w:ascii="Arial" w:hAnsi="Arial" w:cs="Arial"/>
        <w:b/>
        <w:sz w:val="24"/>
        <w:szCs w:val="24"/>
      </w:rPr>
    </w:pPr>
    <w:r w:rsidRPr="00A603CB">
      <w:rPr>
        <w:rFonts w:ascii="Arial" w:hAnsi="Arial" w:cs="Arial"/>
        <w:b/>
      </w:rPr>
      <w:t>D 02 Kooperationsvereinbarung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3CB" w:rsidRPr="00A603CB" w:rsidRDefault="00A603CB" w:rsidP="00A603CB">
    <w:pPr>
      <w:pStyle w:val="Fuzeile"/>
      <w:rPr>
        <w:rFonts w:ascii="Arial" w:hAnsi="Arial" w:cs="Arial"/>
        <w:b/>
        <w:sz w:val="24"/>
        <w:szCs w:val="24"/>
      </w:rPr>
    </w:pPr>
    <w:r w:rsidRPr="00A603CB">
      <w:rPr>
        <w:rFonts w:ascii="Arial" w:hAnsi="Arial" w:cs="Arial"/>
        <w:b/>
      </w:rPr>
      <w:t>D 02 Kooperationsvereinbarung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5FA"/>
    <w:multiLevelType w:val="hybridMultilevel"/>
    <w:tmpl w:val="F6C8F06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15:restartNumberingAfterBreak="0">
    <w:nsid w:val="03F152A6"/>
    <w:multiLevelType w:val="hybridMultilevel"/>
    <w:tmpl w:val="756662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7D93EF3"/>
    <w:multiLevelType w:val="hybridMultilevel"/>
    <w:tmpl w:val="4C8AC0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FC9203D"/>
    <w:multiLevelType w:val="hybridMultilevel"/>
    <w:tmpl w:val="46C0C1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9D64B00"/>
    <w:multiLevelType w:val="hybridMultilevel"/>
    <w:tmpl w:val="E61EA4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F647B14"/>
    <w:multiLevelType w:val="hybridMultilevel"/>
    <w:tmpl w:val="FA32F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12830F6"/>
    <w:multiLevelType w:val="hybridMultilevel"/>
    <w:tmpl w:val="C1324A94"/>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4B16053"/>
    <w:multiLevelType w:val="hybridMultilevel"/>
    <w:tmpl w:val="1F2057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8E63BF4"/>
    <w:multiLevelType w:val="hybridMultilevel"/>
    <w:tmpl w:val="3FB2F34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15:restartNumberingAfterBreak="0">
    <w:nsid w:val="62FC3AE0"/>
    <w:multiLevelType w:val="hybridMultilevel"/>
    <w:tmpl w:val="A5D2D7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5"/>
  </w:num>
  <w:num w:numId="6">
    <w:abstractNumId w:val="9"/>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formatting="1"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F9"/>
    <w:rsid w:val="000116C5"/>
    <w:rsid w:val="00015CD7"/>
    <w:rsid w:val="0002142F"/>
    <w:rsid w:val="000508CA"/>
    <w:rsid w:val="000A13E9"/>
    <w:rsid w:val="000C551A"/>
    <w:rsid w:val="001731E3"/>
    <w:rsid w:val="00184F6E"/>
    <w:rsid w:val="00186BC1"/>
    <w:rsid w:val="001942D0"/>
    <w:rsid w:val="0019726B"/>
    <w:rsid w:val="001B39FB"/>
    <w:rsid w:val="001B7390"/>
    <w:rsid w:val="001C7486"/>
    <w:rsid w:val="00221BB8"/>
    <w:rsid w:val="00230757"/>
    <w:rsid w:val="00254DC0"/>
    <w:rsid w:val="0027100D"/>
    <w:rsid w:val="00284161"/>
    <w:rsid w:val="00287679"/>
    <w:rsid w:val="002A2448"/>
    <w:rsid w:val="002A5459"/>
    <w:rsid w:val="002B187E"/>
    <w:rsid w:val="002C6C9A"/>
    <w:rsid w:val="002D5B41"/>
    <w:rsid w:val="002F1398"/>
    <w:rsid w:val="00315841"/>
    <w:rsid w:val="003230F9"/>
    <w:rsid w:val="00351E95"/>
    <w:rsid w:val="00392BBD"/>
    <w:rsid w:val="003B36DE"/>
    <w:rsid w:val="004067DA"/>
    <w:rsid w:val="00415FAE"/>
    <w:rsid w:val="004450F4"/>
    <w:rsid w:val="00484F16"/>
    <w:rsid w:val="0049430B"/>
    <w:rsid w:val="00496482"/>
    <w:rsid w:val="004B7F51"/>
    <w:rsid w:val="004C20F8"/>
    <w:rsid w:val="00510821"/>
    <w:rsid w:val="005A53ED"/>
    <w:rsid w:val="005C5E79"/>
    <w:rsid w:val="005D3567"/>
    <w:rsid w:val="00603138"/>
    <w:rsid w:val="00667535"/>
    <w:rsid w:val="006B41DA"/>
    <w:rsid w:val="006B508B"/>
    <w:rsid w:val="006D7F12"/>
    <w:rsid w:val="0073128F"/>
    <w:rsid w:val="00737AC7"/>
    <w:rsid w:val="007421EA"/>
    <w:rsid w:val="00762A73"/>
    <w:rsid w:val="00762E66"/>
    <w:rsid w:val="007962E5"/>
    <w:rsid w:val="007B43FD"/>
    <w:rsid w:val="007C785F"/>
    <w:rsid w:val="0081406F"/>
    <w:rsid w:val="00860B50"/>
    <w:rsid w:val="00863169"/>
    <w:rsid w:val="00863698"/>
    <w:rsid w:val="008A49F9"/>
    <w:rsid w:val="008D2F40"/>
    <w:rsid w:val="00936BF2"/>
    <w:rsid w:val="009741E1"/>
    <w:rsid w:val="00980876"/>
    <w:rsid w:val="00987648"/>
    <w:rsid w:val="00990A25"/>
    <w:rsid w:val="009B0094"/>
    <w:rsid w:val="009B16A9"/>
    <w:rsid w:val="009F0207"/>
    <w:rsid w:val="00A22991"/>
    <w:rsid w:val="00A443FD"/>
    <w:rsid w:val="00A603CB"/>
    <w:rsid w:val="00AC0699"/>
    <w:rsid w:val="00AC150D"/>
    <w:rsid w:val="00AF7EAA"/>
    <w:rsid w:val="00B61003"/>
    <w:rsid w:val="00B81925"/>
    <w:rsid w:val="00B85004"/>
    <w:rsid w:val="00B9271E"/>
    <w:rsid w:val="00B95B4A"/>
    <w:rsid w:val="00B974E8"/>
    <w:rsid w:val="00BA2F71"/>
    <w:rsid w:val="00BB1BA3"/>
    <w:rsid w:val="00C42890"/>
    <w:rsid w:val="00C446BE"/>
    <w:rsid w:val="00C4730A"/>
    <w:rsid w:val="00C703AA"/>
    <w:rsid w:val="00C765DB"/>
    <w:rsid w:val="00CD3AC6"/>
    <w:rsid w:val="00D13461"/>
    <w:rsid w:val="00D34470"/>
    <w:rsid w:val="00D6040E"/>
    <w:rsid w:val="00D677F1"/>
    <w:rsid w:val="00D81655"/>
    <w:rsid w:val="00DA246E"/>
    <w:rsid w:val="00DD5B46"/>
    <w:rsid w:val="00DF5202"/>
    <w:rsid w:val="00E04C28"/>
    <w:rsid w:val="00E10047"/>
    <w:rsid w:val="00E503B7"/>
    <w:rsid w:val="00E64467"/>
    <w:rsid w:val="00E71C24"/>
    <w:rsid w:val="00E72108"/>
    <w:rsid w:val="00E77FE1"/>
    <w:rsid w:val="00EA3918"/>
    <w:rsid w:val="00EA3B0A"/>
    <w:rsid w:val="00EC6252"/>
    <w:rsid w:val="00ED3720"/>
    <w:rsid w:val="00ED4270"/>
    <w:rsid w:val="00EE010E"/>
    <w:rsid w:val="00F25603"/>
    <w:rsid w:val="00F64889"/>
    <w:rsid w:val="00FF7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27B19658-F32E-47AE-9770-8FD1A401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30F9"/>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30F9"/>
    <w:pPr>
      <w:ind w:left="720"/>
      <w:contextualSpacing/>
    </w:pPr>
  </w:style>
  <w:style w:type="paragraph" w:styleId="Kopfzeile">
    <w:name w:val="header"/>
    <w:basedOn w:val="Standard"/>
    <w:link w:val="KopfzeileZchn"/>
    <w:uiPriority w:val="99"/>
    <w:unhideWhenUsed/>
    <w:rsid w:val="00C765DB"/>
    <w:pPr>
      <w:tabs>
        <w:tab w:val="center" w:pos="4536"/>
        <w:tab w:val="right" w:pos="9072"/>
      </w:tabs>
      <w:spacing w:after="0" w:line="240" w:lineRule="auto"/>
    </w:pPr>
  </w:style>
  <w:style w:type="character" w:customStyle="1" w:styleId="KopfzeileZchn">
    <w:name w:val="Kopfzeile Zchn"/>
    <w:link w:val="Kopfzeile"/>
    <w:uiPriority w:val="99"/>
    <w:rsid w:val="00C765DB"/>
    <w:rPr>
      <w:rFonts w:ascii="Calibri" w:eastAsia="Times New Roman" w:hAnsi="Calibri" w:cs="Times New Roman"/>
      <w:lang w:eastAsia="de-DE"/>
    </w:rPr>
  </w:style>
  <w:style w:type="paragraph" w:styleId="Fuzeile">
    <w:name w:val="footer"/>
    <w:basedOn w:val="Standard"/>
    <w:link w:val="FuzeileZchn"/>
    <w:uiPriority w:val="99"/>
    <w:unhideWhenUsed/>
    <w:rsid w:val="00C765DB"/>
    <w:pPr>
      <w:tabs>
        <w:tab w:val="center" w:pos="4536"/>
        <w:tab w:val="right" w:pos="9072"/>
      </w:tabs>
      <w:spacing w:after="0" w:line="240" w:lineRule="auto"/>
    </w:pPr>
  </w:style>
  <w:style w:type="character" w:customStyle="1" w:styleId="FuzeileZchn">
    <w:name w:val="Fußzeile Zchn"/>
    <w:link w:val="Fuzeile"/>
    <w:uiPriority w:val="99"/>
    <w:rsid w:val="00C765DB"/>
    <w:rPr>
      <w:rFonts w:ascii="Calibri" w:eastAsia="Times New Roman" w:hAnsi="Calibri" w:cs="Times New Roman"/>
      <w:lang w:eastAsia="de-DE"/>
    </w:rPr>
  </w:style>
  <w:style w:type="paragraph" w:styleId="Funotentext">
    <w:name w:val="footnote text"/>
    <w:basedOn w:val="Standard"/>
    <w:link w:val="FunotentextZchn"/>
    <w:uiPriority w:val="99"/>
    <w:semiHidden/>
    <w:unhideWhenUsed/>
    <w:rsid w:val="004B7F51"/>
    <w:pPr>
      <w:spacing w:after="0" w:line="240" w:lineRule="auto"/>
    </w:pPr>
    <w:rPr>
      <w:sz w:val="20"/>
      <w:szCs w:val="20"/>
    </w:rPr>
  </w:style>
  <w:style w:type="character" w:customStyle="1" w:styleId="FunotentextZchn">
    <w:name w:val="Fußnotentext Zchn"/>
    <w:link w:val="Funotentext"/>
    <w:uiPriority w:val="99"/>
    <w:semiHidden/>
    <w:rsid w:val="004B7F51"/>
    <w:rPr>
      <w:rFonts w:ascii="Calibri" w:eastAsia="Times New Roman" w:hAnsi="Calibri" w:cs="Times New Roman"/>
      <w:sz w:val="20"/>
      <w:szCs w:val="20"/>
      <w:lang w:eastAsia="de-DE"/>
    </w:rPr>
  </w:style>
  <w:style w:type="character" w:styleId="Funotenzeichen">
    <w:name w:val="footnote reference"/>
    <w:uiPriority w:val="99"/>
    <w:semiHidden/>
    <w:unhideWhenUsed/>
    <w:rsid w:val="004B7F51"/>
    <w:rPr>
      <w:vertAlign w:val="superscript"/>
    </w:rPr>
  </w:style>
  <w:style w:type="paragraph" w:styleId="NurText">
    <w:name w:val="Plain Text"/>
    <w:basedOn w:val="Standard"/>
    <w:link w:val="NurTextZchn"/>
    <w:uiPriority w:val="99"/>
    <w:unhideWhenUsed/>
    <w:rsid w:val="000508CA"/>
    <w:pPr>
      <w:spacing w:after="0" w:line="240" w:lineRule="auto"/>
    </w:pPr>
    <w:rPr>
      <w:rFonts w:eastAsia="Calibri"/>
      <w:szCs w:val="21"/>
      <w:lang w:eastAsia="en-US"/>
    </w:rPr>
  </w:style>
  <w:style w:type="character" w:customStyle="1" w:styleId="NurTextZchn">
    <w:name w:val="Nur Text Zchn"/>
    <w:link w:val="NurText"/>
    <w:uiPriority w:val="99"/>
    <w:rsid w:val="000508CA"/>
    <w:rPr>
      <w:rFonts w:ascii="Calibri" w:hAnsi="Calibri"/>
      <w:szCs w:val="21"/>
    </w:rPr>
  </w:style>
  <w:style w:type="paragraph" w:styleId="KeinLeerraum">
    <w:name w:val="No Spacing"/>
    <w:uiPriority w:val="1"/>
    <w:qFormat/>
    <w:rsid w:val="00415FAE"/>
    <w:rPr>
      <w:rFonts w:eastAsia="Times New Roman"/>
      <w:sz w:val="22"/>
      <w:szCs w:val="22"/>
    </w:rPr>
  </w:style>
  <w:style w:type="character" w:styleId="Fett">
    <w:name w:val="Strong"/>
    <w:uiPriority w:val="22"/>
    <w:qFormat/>
    <w:rsid w:val="00990A25"/>
    <w:rPr>
      <w:b/>
      <w:bCs/>
    </w:rPr>
  </w:style>
  <w:style w:type="character" w:styleId="Hervorhebung">
    <w:name w:val="Emphasis"/>
    <w:uiPriority w:val="20"/>
    <w:qFormat/>
    <w:rsid w:val="00990A25"/>
    <w:rPr>
      <w:i/>
      <w:iCs/>
    </w:rPr>
  </w:style>
  <w:style w:type="paragraph" w:styleId="Sprechblasentext">
    <w:name w:val="Balloon Text"/>
    <w:basedOn w:val="Standard"/>
    <w:link w:val="SprechblasentextZchn"/>
    <w:uiPriority w:val="99"/>
    <w:semiHidden/>
    <w:unhideWhenUsed/>
    <w:rsid w:val="002876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87679"/>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19292">
      <w:bodyDiv w:val="1"/>
      <w:marLeft w:val="0"/>
      <w:marRight w:val="0"/>
      <w:marTop w:val="0"/>
      <w:marBottom w:val="0"/>
      <w:divBdr>
        <w:top w:val="none" w:sz="0" w:space="0" w:color="auto"/>
        <w:left w:val="none" w:sz="0" w:space="0" w:color="auto"/>
        <w:bottom w:val="none" w:sz="0" w:space="0" w:color="auto"/>
        <w:right w:val="none" w:sz="0" w:space="0" w:color="auto"/>
      </w:divBdr>
    </w:div>
    <w:div w:id="572397927">
      <w:bodyDiv w:val="1"/>
      <w:marLeft w:val="0"/>
      <w:marRight w:val="0"/>
      <w:marTop w:val="0"/>
      <w:marBottom w:val="0"/>
      <w:divBdr>
        <w:top w:val="none" w:sz="0" w:space="0" w:color="auto"/>
        <w:left w:val="none" w:sz="0" w:space="0" w:color="auto"/>
        <w:bottom w:val="none" w:sz="0" w:space="0" w:color="auto"/>
        <w:right w:val="none" w:sz="0" w:space="0" w:color="auto"/>
      </w:divBdr>
    </w:div>
    <w:div w:id="1104764616">
      <w:bodyDiv w:val="1"/>
      <w:marLeft w:val="0"/>
      <w:marRight w:val="0"/>
      <w:marTop w:val="0"/>
      <w:marBottom w:val="0"/>
      <w:divBdr>
        <w:top w:val="none" w:sz="0" w:space="0" w:color="auto"/>
        <w:left w:val="none" w:sz="0" w:space="0" w:color="auto"/>
        <w:bottom w:val="none" w:sz="0" w:space="0" w:color="auto"/>
        <w:right w:val="none" w:sz="0" w:space="0" w:color="auto"/>
      </w:divBdr>
    </w:div>
    <w:div w:id="1402825898">
      <w:bodyDiv w:val="1"/>
      <w:marLeft w:val="0"/>
      <w:marRight w:val="0"/>
      <w:marTop w:val="0"/>
      <w:marBottom w:val="0"/>
      <w:divBdr>
        <w:top w:val="none" w:sz="0" w:space="0" w:color="auto"/>
        <w:left w:val="none" w:sz="0" w:space="0" w:color="auto"/>
        <w:bottom w:val="none" w:sz="0" w:space="0" w:color="auto"/>
        <w:right w:val="none" w:sz="0" w:space="0" w:color="auto"/>
      </w:divBdr>
    </w:div>
    <w:div w:id="1576935841">
      <w:bodyDiv w:val="1"/>
      <w:marLeft w:val="0"/>
      <w:marRight w:val="0"/>
      <w:marTop w:val="0"/>
      <w:marBottom w:val="0"/>
      <w:divBdr>
        <w:top w:val="none" w:sz="0" w:space="0" w:color="auto"/>
        <w:left w:val="none" w:sz="0" w:space="0" w:color="auto"/>
        <w:bottom w:val="none" w:sz="0" w:space="0" w:color="auto"/>
        <w:right w:val="none" w:sz="0" w:space="0" w:color="auto"/>
      </w:divBdr>
    </w:div>
    <w:div w:id="17905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81F4C-FEDB-4B2F-A29F-CDA88F51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2224</Words>
  <Characters>14015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dc:creator>
  <cp:keywords/>
  <cp:lastModifiedBy>Nuhn, Alexander (SSA HU)</cp:lastModifiedBy>
  <cp:revision>2</cp:revision>
  <cp:lastPrinted>2018-06-26T10:20:00Z</cp:lastPrinted>
  <dcterms:created xsi:type="dcterms:W3CDTF">2021-06-02T04:36:00Z</dcterms:created>
  <dcterms:modified xsi:type="dcterms:W3CDTF">2021-06-02T04:36:00Z</dcterms:modified>
</cp:coreProperties>
</file>