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5C" w:rsidRPr="006F5120" w:rsidRDefault="00414746" w:rsidP="00885A5C">
      <w:pPr>
        <w:pStyle w:val="KopfICI"/>
        <w:framePr w:hRule="auto" w:hSpace="0" w:wrap="auto" w:vAnchor="margin" w:hAnchor="text" w:xAlign="left" w:yAlign="inline"/>
        <w:spacing w:line="240" w:lineRule="auto"/>
        <w:rPr>
          <w:sz w:val="23"/>
        </w:rPr>
      </w:pPr>
      <w:r>
        <w:rPr>
          <w:b w:val="0"/>
          <w:noProof/>
          <w:sz w:val="28"/>
          <w:szCs w:val="28"/>
        </w:rPr>
        <mc:AlternateContent>
          <mc:Choice Requires="wps">
            <w:drawing>
              <wp:anchor distT="0" distB="0" distL="114300" distR="114300" simplePos="0" relativeHeight="251660288" behindDoc="0" locked="0" layoutInCell="1" allowOverlap="1" wp14:anchorId="33F042C8" wp14:editId="233ED14B">
                <wp:simplePos x="0" y="0"/>
                <wp:positionH relativeFrom="column">
                  <wp:posOffset>-112395</wp:posOffset>
                </wp:positionH>
                <wp:positionV relativeFrom="paragraph">
                  <wp:posOffset>-715645</wp:posOffset>
                </wp:positionV>
                <wp:extent cx="2197100" cy="876300"/>
                <wp:effectExtent l="0" t="0" r="0" b="0"/>
                <wp:wrapNone/>
                <wp:docPr id="5" name="Rechteck 5"/>
                <wp:cNvGraphicFramePr/>
                <a:graphic xmlns:a="http://schemas.openxmlformats.org/drawingml/2006/main">
                  <a:graphicData uri="http://schemas.microsoft.com/office/word/2010/wordprocessingShape">
                    <wps:wsp>
                      <wps:cNvSpPr/>
                      <wps:spPr>
                        <a:xfrm>
                          <a:off x="0" y="0"/>
                          <a:ext cx="2197100" cy="876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14746" w:rsidRPr="00414746" w:rsidRDefault="00414746" w:rsidP="00414746">
                            <w:pPr>
                              <w:rPr>
                                <w:rFonts w:ascii="Arial" w:hAnsi="Arial" w:cs="Arial"/>
                                <w:b/>
                              </w:rPr>
                            </w:pPr>
                            <w:r w:rsidRPr="00414746">
                              <w:rPr>
                                <w:rFonts w:ascii="Arial" w:hAnsi="Arial" w:cs="Arial"/>
                                <w:b/>
                                <w:sz w:val="23"/>
                              </w:rPr>
                              <w:t xml:space="preserve">Staatliches Schulamt für </w:t>
                            </w:r>
                            <w:r w:rsidRPr="00414746">
                              <w:rPr>
                                <w:rFonts w:ascii="Arial" w:hAnsi="Arial" w:cs="Arial"/>
                                <w:b/>
                                <w:sz w:val="23"/>
                              </w:rPr>
                              <w:br/>
                              <w:t>die Stadt Frankfurt am 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5" o:spid="_x0000_s1026" style="position:absolute;margin-left:-8.85pt;margin-top:-56.35pt;width:173pt;height:6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TVcQIAADcFAAAOAAAAZHJzL2Uyb0RvYy54bWysVEtP3DAQvlfqf7B8L9lseUZk0QpEVQkB&#10;AirOXscmEY7HHXs32f76jp1seBT1UPWSzHi+efobn571rWEbhb4BW/J8b8aZshKqxj6V/MfD5Zdj&#10;znwQthIGrCr5Vnl+tvj86bRzhZpDDaZSyCiI9UXnSl6H4Ios87JWrfB74JQlowZsRSAVn7IKRUfR&#10;W5PNZ7PDrAOsHIJU3tPpxWDkixRfayXDjdZeBWZKTrWF9MX0XcVvtjgVxRMKVzdyLEP8QxWtaCwl&#10;nUJdiCDYGps/QrWNRPCgw56ENgOtG6lSD9RNPnvXzX0tnEq90HC8m8bk/19Yeb25RdZUJT/gzIqW&#10;ruhOyToo+cwO4nQ65wsC3btbHDVPYmy119jGPzXB+jTR7TRR1Qcm6XCenxzlMxq8JNvx0eFXkilM&#10;9uLt0IdvCloWhZIj3VgapNhc+TBAd5CYzMJlYwydi8LYNwcUM55kseChxCSFrVED+k5pajQWlRIk&#10;iqlzg2wjiBzVcz5WZiwho4umTJNT/pGTCTunERvdVKLd5Dj7yPEl24ROGcGGybFtLODfnfWA33U9&#10;9BrbDv2qH69rBdWWrhhh4L538rKhUV8JH24FEtnpdmiBww19tIGu5DBKnNWAvz46j3jiIFk562h5&#10;Su5/rgUqzsx3S+w8yff347YlZf/gaE4KvrasXlvsuj0HuoKcngonkxjxwexEjdA+0p4vY1YyCSsp&#10;d8llwJ1yHoalppdCquUywWjDnAhX9t7JGDwOOFLpoX8U6Ea+BWLqNewWTRTvaDdgo6eF5TqAbhIn&#10;44iHuY6jp+1MrB5fkrj+r/WEennvFr8BAAD//wMAUEsDBBQABgAIAAAAIQA6Ek9u3wAAAAsBAAAP&#10;AAAAZHJzL2Rvd25yZXYueG1sTI9NT8MwDIbvSPyHyEjctvQD2FSaThUCpB1ZkRC3tDFtoXGqJuu6&#10;f493gttr+dHrx/lusYOYcfK9IwXxOgKB1DjTU6vgvXpZbUH4oMnowREqOKOHXXF9levMuBO94XwI&#10;reAS8plW0IUwZlL6pkOr/dqNSLz7cpPVgceplWbSJy63g0yi6EFa3RNf6PSITx02P4ejVeDreV+d&#10;x/Lj+9M3dflMtrrbvyp1e7OUjyACLuEPhos+q0PBTrU7kvFiULCKNxtGLyFOODGSJtsURK0guU9B&#10;Frn8/0PxCwAA//8DAFBLAQItABQABgAIAAAAIQC2gziS/gAAAOEBAAATAAAAAAAAAAAAAAAAAAAA&#10;AABbQ29udGVudF9UeXBlc10ueG1sUEsBAi0AFAAGAAgAAAAhADj9If/WAAAAlAEAAAsAAAAAAAAA&#10;AAAAAAAALwEAAF9yZWxzLy5yZWxzUEsBAi0AFAAGAAgAAAAhAPFlBNVxAgAANwUAAA4AAAAAAAAA&#10;AAAAAAAALgIAAGRycy9lMm9Eb2MueG1sUEsBAi0AFAAGAAgAAAAhADoST27fAAAACwEAAA8AAAAA&#10;AAAAAAAAAAAAywQAAGRycy9kb3ducmV2LnhtbFBLBQYAAAAABAAEAPMAAADXBQAAAAA=&#10;" filled="f" stroked="f" strokeweight="2pt">
                <v:textbox>
                  <w:txbxContent>
                    <w:p w:rsidR="00414746" w:rsidRPr="00414746" w:rsidRDefault="00414746" w:rsidP="00414746">
                      <w:pPr>
                        <w:rPr>
                          <w:rFonts w:ascii="Arial" w:hAnsi="Arial" w:cs="Arial"/>
                          <w:b/>
                        </w:rPr>
                      </w:pPr>
                      <w:r w:rsidRPr="00414746">
                        <w:rPr>
                          <w:rFonts w:ascii="Arial" w:hAnsi="Arial" w:cs="Arial"/>
                          <w:b/>
                          <w:sz w:val="23"/>
                        </w:rPr>
                        <w:t xml:space="preserve">Staatliches Schulamt für </w:t>
                      </w:r>
                      <w:r w:rsidRPr="00414746">
                        <w:rPr>
                          <w:rFonts w:ascii="Arial" w:hAnsi="Arial" w:cs="Arial"/>
                          <w:b/>
                          <w:sz w:val="23"/>
                        </w:rPr>
                        <w:br/>
                        <w:t>die Stadt Frankfurt am Main</w:t>
                      </w:r>
                    </w:p>
                  </w:txbxContent>
                </v:textbox>
              </v:rect>
            </w:pict>
          </mc:Fallback>
        </mc:AlternateContent>
      </w:r>
      <w:r>
        <w:rPr>
          <w:noProof/>
        </w:rPr>
        <w:drawing>
          <wp:anchor distT="0" distB="0" distL="114300" distR="114300" simplePos="0" relativeHeight="251659264" behindDoc="0" locked="0" layoutInCell="1" allowOverlap="1" wp14:anchorId="04BDC3E2" wp14:editId="7F106B45">
            <wp:simplePos x="0" y="0"/>
            <wp:positionH relativeFrom="column">
              <wp:posOffset>5097780</wp:posOffset>
            </wp:positionH>
            <wp:positionV relativeFrom="paragraph">
              <wp:posOffset>-671195</wp:posOffset>
            </wp:positionV>
            <wp:extent cx="831215" cy="1076325"/>
            <wp:effectExtent l="0" t="0" r="6985" b="9525"/>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Kopf"/>
      <w:bookmarkEnd w:id="0"/>
    </w:p>
    <w:p w:rsidR="00885A5C" w:rsidRDefault="00885A5C" w:rsidP="000700AD">
      <w:pPr>
        <w:jc w:val="center"/>
        <w:rPr>
          <w:b/>
          <w:sz w:val="28"/>
          <w:szCs w:val="28"/>
        </w:rPr>
      </w:pPr>
    </w:p>
    <w:p w:rsidR="00885A5C" w:rsidRDefault="00885A5C" w:rsidP="000700AD">
      <w:pPr>
        <w:jc w:val="center"/>
        <w:rPr>
          <w:b/>
          <w:sz w:val="36"/>
          <w:szCs w:val="36"/>
        </w:rPr>
      </w:pPr>
    </w:p>
    <w:p w:rsidR="00414746" w:rsidRDefault="00414746" w:rsidP="000700AD">
      <w:pPr>
        <w:jc w:val="center"/>
        <w:rPr>
          <w:b/>
          <w:sz w:val="36"/>
          <w:szCs w:val="36"/>
        </w:rPr>
      </w:pPr>
    </w:p>
    <w:p w:rsidR="00414746" w:rsidRPr="00885A5C" w:rsidRDefault="00414746" w:rsidP="000700AD">
      <w:pPr>
        <w:jc w:val="center"/>
        <w:rPr>
          <w:b/>
          <w:sz w:val="36"/>
          <w:szCs w:val="36"/>
        </w:rPr>
      </w:pPr>
    </w:p>
    <w:p w:rsidR="00970E97" w:rsidRPr="00885A5C" w:rsidRDefault="00885A5C" w:rsidP="000700AD">
      <w:pPr>
        <w:jc w:val="center"/>
        <w:rPr>
          <w:b/>
          <w:sz w:val="36"/>
          <w:szCs w:val="36"/>
        </w:rPr>
      </w:pPr>
      <w:r w:rsidRPr="00885A5C">
        <w:rPr>
          <w:b/>
          <w:sz w:val="36"/>
          <w:szCs w:val="36"/>
        </w:rPr>
        <w:t xml:space="preserve">Stadtweite </w:t>
      </w:r>
      <w:r w:rsidR="000700AD" w:rsidRPr="00885A5C">
        <w:rPr>
          <w:b/>
          <w:sz w:val="36"/>
          <w:szCs w:val="36"/>
        </w:rPr>
        <w:t>Kooperationsvereinbarung</w:t>
      </w:r>
    </w:p>
    <w:p w:rsidR="00885A5C" w:rsidRPr="00FE22E2" w:rsidRDefault="00885A5C" w:rsidP="00885A5C">
      <w:pPr>
        <w:rPr>
          <w:sz w:val="24"/>
          <w:szCs w:val="24"/>
        </w:rPr>
      </w:pPr>
      <w:r w:rsidRPr="00FE22E2">
        <w:rPr>
          <w:sz w:val="24"/>
          <w:szCs w:val="24"/>
        </w:rPr>
        <w:t>zwischen der allgemeinen Schule und dem regionalen Beratungs- und Förderzentrum</w:t>
      </w:r>
    </w:p>
    <w:p w:rsidR="006D6386" w:rsidRDefault="000700AD" w:rsidP="006D6386">
      <w:pPr>
        <w:rPr>
          <w:sz w:val="24"/>
          <w:szCs w:val="24"/>
        </w:rPr>
      </w:pPr>
      <w:r>
        <w:rPr>
          <w:rFonts w:eastAsia="Times New Roman"/>
          <w:noProof/>
          <w:lang w:eastAsia="de-DE"/>
        </w:rPr>
        <w:drawing>
          <wp:inline distT="0" distB="0" distL="0" distR="0" wp14:anchorId="60E5233A" wp14:editId="518561AE">
            <wp:extent cx="6321136" cy="3476625"/>
            <wp:effectExtent l="0" t="0" r="3810" b="0"/>
            <wp:docPr id="2" name="Grafik 2" descr="cid:592614A6-4C60-45C2-A5C0-21F98B612EA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7C260C-DF01-4571-9D0E-A395201A1EF0" descr="cid:592614A6-4C60-45C2-A5C0-21F98B612EA7@hom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319046" cy="3475476"/>
                    </a:xfrm>
                    <a:prstGeom prst="rect">
                      <a:avLst/>
                    </a:prstGeom>
                    <a:noFill/>
                    <a:ln>
                      <a:noFill/>
                    </a:ln>
                  </pic:spPr>
                </pic:pic>
              </a:graphicData>
            </a:graphic>
          </wp:inline>
        </w:drawing>
      </w:r>
    </w:p>
    <w:p w:rsidR="00885A5C" w:rsidRDefault="00885A5C" w:rsidP="006D6386">
      <w:pPr>
        <w:rPr>
          <w:sz w:val="16"/>
          <w:szCs w:val="16"/>
        </w:rPr>
      </w:pPr>
    </w:p>
    <w:p w:rsidR="00885A5C" w:rsidRDefault="00885A5C"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Default="00414746" w:rsidP="006D6386">
      <w:pPr>
        <w:rPr>
          <w:sz w:val="16"/>
          <w:szCs w:val="16"/>
        </w:rPr>
      </w:pPr>
    </w:p>
    <w:p w:rsidR="00414746" w:rsidRPr="00885A5C" w:rsidRDefault="00414746" w:rsidP="006D6386">
      <w:pPr>
        <w:rPr>
          <w:sz w:val="16"/>
          <w:szCs w:val="16"/>
        </w:rPr>
      </w:pPr>
    </w:p>
    <w:p w:rsidR="000700AD" w:rsidRPr="00885A5C" w:rsidRDefault="00126609" w:rsidP="006D6386">
      <w:pPr>
        <w:rPr>
          <w:b/>
          <w:sz w:val="18"/>
          <w:szCs w:val="18"/>
        </w:rPr>
      </w:pPr>
      <w:r w:rsidRPr="00885A5C">
        <w:rPr>
          <w:sz w:val="18"/>
          <w:szCs w:val="18"/>
        </w:rPr>
        <w:t>Im Prozess beteiligte:</w:t>
      </w:r>
    </w:p>
    <w:tbl>
      <w:tblPr>
        <w:tblStyle w:val="Tabellenraster"/>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860"/>
        <w:gridCol w:w="2027"/>
        <w:gridCol w:w="1755"/>
        <w:gridCol w:w="1753"/>
      </w:tblGrid>
      <w:tr w:rsidR="00885A5C" w:rsidRPr="006D6386" w:rsidTr="00885A5C">
        <w:tc>
          <w:tcPr>
            <w:tcW w:w="1005" w:type="pct"/>
          </w:tcPr>
          <w:p w:rsidR="00885A5C" w:rsidRPr="006D6386" w:rsidRDefault="00885A5C" w:rsidP="0001716E">
            <w:pPr>
              <w:rPr>
                <w:b/>
                <w:sz w:val="18"/>
                <w:szCs w:val="18"/>
                <w:lang w:val="en-US"/>
              </w:rPr>
            </w:pPr>
            <w:r w:rsidRPr="006D6386">
              <w:rPr>
                <w:b/>
                <w:sz w:val="18"/>
                <w:szCs w:val="18"/>
                <w:lang w:val="en-US"/>
              </w:rPr>
              <w:t>BFZ:</w:t>
            </w:r>
          </w:p>
          <w:p w:rsidR="00885A5C" w:rsidRPr="006D6386" w:rsidRDefault="00885A5C" w:rsidP="0001716E">
            <w:pPr>
              <w:rPr>
                <w:sz w:val="18"/>
                <w:szCs w:val="18"/>
                <w:lang w:val="en-US"/>
              </w:rPr>
            </w:pPr>
            <w:r w:rsidRPr="006D6386">
              <w:rPr>
                <w:sz w:val="18"/>
                <w:szCs w:val="18"/>
                <w:lang w:val="en-US"/>
              </w:rPr>
              <w:t xml:space="preserve">Jutta </w:t>
            </w:r>
            <w:proofErr w:type="spellStart"/>
            <w:r w:rsidRPr="006D6386">
              <w:rPr>
                <w:sz w:val="18"/>
                <w:szCs w:val="18"/>
                <w:lang w:val="en-US"/>
              </w:rPr>
              <w:t>Pillong</w:t>
            </w:r>
            <w:proofErr w:type="spellEnd"/>
            <w:r w:rsidRPr="006D6386">
              <w:rPr>
                <w:sz w:val="18"/>
                <w:szCs w:val="18"/>
                <w:lang w:val="en-US"/>
              </w:rPr>
              <w:tab/>
            </w:r>
          </w:p>
          <w:p w:rsidR="00885A5C" w:rsidRPr="006D6386" w:rsidRDefault="00885A5C" w:rsidP="0001716E">
            <w:pPr>
              <w:rPr>
                <w:sz w:val="18"/>
                <w:szCs w:val="18"/>
                <w:lang w:val="en-US"/>
              </w:rPr>
            </w:pPr>
            <w:r w:rsidRPr="006D6386">
              <w:rPr>
                <w:sz w:val="18"/>
                <w:szCs w:val="18"/>
                <w:lang w:val="en-US"/>
              </w:rPr>
              <w:t>Ursula Stoll</w:t>
            </w:r>
          </w:p>
          <w:p w:rsidR="00885A5C" w:rsidRPr="006D6386" w:rsidRDefault="00885A5C" w:rsidP="0001716E">
            <w:pPr>
              <w:rPr>
                <w:sz w:val="18"/>
                <w:szCs w:val="18"/>
                <w:lang w:val="en-US"/>
              </w:rPr>
            </w:pPr>
            <w:r w:rsidRPr="006D6386">
              <w:rPr>
                <w:sz w:val="18"/>
                <w:szCs w:val="18"/>
                <w:lang w:val="en-US"/>
              </w:rPr>
              <w:t xml:space="preserve">Kai Adrian </w:t>
            </w:r>
            <w:r w:rsidRPr="006D6386">
              <w:rPr>
                <w:sz w:val="18"/>
                <w:szCs w:val="18"/>
                <w:lang w:val="en-US"/>
              </w:rPr>
              <w:tab/>
            </w:r>
          </w:p>
          <w:p w:rsidR="00885A5C" w:rsidRPr="006D6386" w:rsidRDefault="00885A5C" w:rsidP="0001716E">
            <w:pPr>
              <w:rPr>
                <w:sz w:val="18"/>
                <w:szCs w:val="18"/>
              </w:rPr>
            </w:pPr>
            <w:proofErr w:type="spellStart"/>
            <w:r w:rsidRPr="006D6386">
              <w:rPr>
                <w:sz w:val="18"/>
                <w:szCs w:val="18"/>
              </w:rPr>
              <w:t>Sigrit</w:t>
            </w:r>
            <w:proofErr w:type="spellEnd"/>
            <w:r w:rsidRPr="006D6386">
              <w:rPr>
                <w:sz w:val="18"/>
                <w:szCs w:val="18"/>
              </w:rPr>
              <w:t xml:space="preserve"> Röhling</w:t>
            </w:r>
          </w:p>
          <w:p w:rsidR="00885A5C" w:rsidRPr="006D6386" w:rsidRDefault="00885A5C" w:rsidP="0001716E">
            <w:pPr>
              <w:rPr>
                <w:sz w:val="18"/>
                <w:szCs w:val="18"/>
              </w:rPr>
            </w:pPr>
            <w:r w:rsidRPr="006D6386">
              <w:rPr>
                <w:sz w:val="18"/>
                <w:szCs w:val="18"/>
              </w:rPr>
              <w:t xml:space="preserve">Jan </w:t>
            </w:r>
            <w:proofErr w:type="spellStart"/>
            <w:r w:rsidRPr="006D6386">
              <w:rPr>
                <w:sz w:val="18"/>
                <w:szCs w:val="18"/>
              </w:rPr>
              <w:t>Kofranek</w:t>
            </w:r>
            <w:proofErr w:type="spellEnd"/>
            <w:r w:rsidRPr="006D6386">
              <w:rPr>
                <w:sz w:val="18"/>
                <w:szCs w:val="18"/>
              </w:rPr>
              <w:tab/>
            </w:r>
          </w:p>
          <w:p w:rsidR="00885A5C" w:rsidRPr="006D6386" w:rsidRDefault="00885A5C" w:rsidP="0001716E">
            <w:pPr>
              <w:rPr>
                <w:sz w:val="18"/>
                <w:szCs w:val="18"/>
              </w:rPr>
            </w:pPr>
            <w:r w:rsidRPr="006D6386">
              <w:rPr>
                <w:sz w:val="18"/>
                <w:szCs w:val="18"/>
              </w:rPr>
              <w:t xml:space="preserve">Michael </w:t>
            </w:r>
            <w:proofErr w:type="spellStart"/>
            <w:r w:rsidRPr="006D6386">
              <w:rPr>
                <w:sz w:val="18"/>
                <w:szCs w:val="18"/>
              </w:rPr>
              <w:t>Lener</w:t>
            </w:r>
            <w:proofErr w:type="spellEnd"/>
          </w:p>
          <w:p w:rsidR="00885A5C" w:rsidRPr="006D6386" w:rsidRDefault="00885A5C" w:rsidP="0001716E">
            <w:pPr>
              <w:rPr>
                <w:sz w:val="18"/>
                <w:szCs w:val="18"/>
              </w:rPr>
            </w:pPr>
            <w:r w:rsidRPr="006D6386">
              <w:rPr>
                <w:sz w:val="18"/>
                <w:szCs w:val="18"/>
              </w:rPr>
              <w:t>Martina Franke</w:t>
            </w:r>
            <w:r w:rsidRPr="006D6386">
              <w:rPr>
                <w:sz w:val="18"/>
                <w:szCs w:val="18"/>
              </w:rPr>
              <w:tab/>
            </w:r>
          </w:p>
          <w:p w:rsidR="00885A5C" w:rsidRPr="006D6386" w:rsidRDefault="00885A5C" w:rsidP="0001716E">
            <w:pPr>
              <w:rPr>
                <w:sz w:val="18"/>
                <w:szCs w:val="18"/>
              </w:rPr>
            </w:pPr>
            <w:r w:rsidRPr="006D6386">
              <w:rPr>
                <w:sz w:val="18"/>
                <w:szCs w:val="18"/>
              </w:rPr>
              <w:t>Birgit Müller</w:t>
            </w:r>
          </w:p>
          <w:p w:rsidR="00885A5C" w:rsidRPr="006D6386" w:rsidRDefault="00885A5C" w:rsidP="0001716E">
            <w:pPr>
              <w:rPr>
                <w:sz w:val="18"/>
                <w:szCs w:val="18"/>
              </w:rPr>
            </w:pPr>
            <w:r w:rsidRPr="006D6386">
              <w:rPr>
                <w:sz w:val="18"/>
                <w:szCs w:val="18"/>
              </w:rPr>
              <w:t>Brigitte Mück</w:t>
            </w:r>
            <w:r w:rsidRPr="006D6386">
              <w:rPr>
                <w:sz w:val="18"/>
                <w:szCs w:val="18"/>
              </w:rPr>
              <w:tab/>
            </w:r>
          </w:p>
          <w:p w:rsidR="00885A5C" w:rsidRPr="006D6386" w:rsidRDefault="00885A5C" w:rsidP="0001716E">
            <w:pPr>
              <w:rPr>
                <w:sz w:val="18"/>
                <w:szCs w:val="18"/>
              </w:rPr>
            </w:pPr>
            <w:r w:rsidRPr="006D6386">
              <w:rPr>
                <w:sz w:val="18"/>
                <w:szCs w:val="18"/>
              </w:rPr>
              <w:t>Ute Schulze</w:t>
            </w:r>
          </w:p>
          <w:p w:rsidR="00885A5C" w:rsidRDefault="00885A5C" w:rsidP="0001716E">
            <w:pPr>
              <w:rPr>
                <w:sz w:val="18"/>
                <w:szCs w:val="18"/>
              </w:rPr>
            </w:pPr>
            <w:r>
              <w:rPr>
                <w:sz w:val="18"/>
                <w:szCs w:val="18"/>
              </w:rPr>
              <w:t>Christoph Kleemann</w:t>
            </w:r>
          </w:p>
          <w:p w:rsidR="00885A5C" w:rsidRPr="006D6386" w:rsidRDefault="00885A5C" w:rsidP="0001716E">
            <w:pPr>
              <w:rPr>
                <w:sz w:val="18"/>
                <w:szCs w:val="18"/>
              </w:rPr>
            </w:pPr>
            <w:r w:rsidRPr="006D6386">
              <w:rPr>
                <w:sz w:val="18"/>
                <w:szCs w:val="18"/>
              </w:rPr>
              <w:t>Marcus Marx</w:t>
            </w:r>
          </w:p>
          <w:p w:rsidR="00885A5C" w:rsidRPr="006D6386" w:rsidRDefault="00885A5C" w:rsidP="0001716E">
            <w:pPr>
              <w:rPr>
                <w:sz w:val="18"/>
                <w:szCs w:val="18"/>
              </w:rPr>
            </w:pPr>
            <w:r w:rsidRPr="006D6386">
              <w:rPr>
                <w:sz w:val="18"/>
                <w:szCs w:val="18"/>
              </w:rPr>
              <w:t>Stephen Kasper</w:t>
            </w:r>
          </w:p>
          <w:p w:rsidR="00885A5C" w:rsidRPr="006D6386" w:rsidRDefault="00885A5C" w:rsidP="0001716E">
            <w:pPr>
              <w:rPr>
                <w:sz w:val="18"/>
                <w:szCs w:val="18"/>
              </w:rPr>
            </w:pPr>
            <w:r w:rsidRPr="006D6386">
              <w:rPr>
                <w:sz w:val="18"/>
                <w:szCs w:val="18"/>
              </w:rPr>
              <w:t xml:space="preserve">Gudrun </w:t>
            </w:r>
            <w:proofErr w:type="spellStart"/>
            <w:r w:rsidRPr="006D6386">
              <w:rPr>
                <w:sz w:val="18"/>
                <w:szCs w:val="18"/>
              </w:rPr>
              <w:t>Dabisch</w:t>
            </w:r>
            <w:proofErr w:type="spellEnd"/>
          </w:p>
        </w:tc>
        <w:tc>
          <w:tcPr>
            <w:tcW w:w="1005" w:type="pct"/>
          </w:tcPr>
          <w:p w:rsidR="00885A5C" w:rsidRPr="006D6386" w:rsidRDefault="00885A5C" w:rsidP="000700AD">
            <w:pPr>
              <w:rPr>
                <w:b/>
                <w:sz w:val="18"/>
                <w:szCs w:val="18"/>
              </w:rPr>
            </w:pPr>
            <w:r w:rsidRPr="006D6386">
              <w:rPr>
                <w:b/>
                <w:sz w:val="18"/>
                <w:szCs w:val="18"/>
              </w:rPr>
              <w:t>Grundschulen:</w:t>
            </w:r>
          </w:p>
          <w:p w:rsidR="00885A5C" w:rsidRPr="006D6386" w:rsidRDefault="00885A5C" w:rsidP="00126609">
            <w:pPr>
              <w:rPr>
                <w:sz w:val="18"/>
                <w:szCs w:val="18"/>
              </w:rPr>
            </w:pPr>
            <w:r w:rsidRPr="006D6386">
              <w:rPr>
                <w:sz w:val="18"/>
                <w:szCs w:val="18"/>
              </w:rPr>
              <w:t xml:space="preserve">Benedikt </w:t>
            </w:r>
            <w:proofErr w:type="spellStart"/>
            <w:r w:rsidRPr="006D6386">
              <w:rPr>
                <w:sz w:val="18"/>
                <w:szCs w:val="18"/>
              </w:rPr>
              <w:t>Gehrling</w:t>
            </w:r>
            <w:proofErr w:type="spellEnd"/>
            <w:r w:rsidRPr="006D6386">
              <w:rPr>
                <w:sz w:val="18"/>
                <w:szCs w:val="18"/>
              </w:rPr>
              <w:t xml:space="preserve"> </w:t>
            </w:r>
          </w:p>
          <w:p w:rsidR="00885A5C" w:rsidRPr="006D6386" w:rsidRDefault="00885A5C" w:rsidP="00126609">
            <w:pPr>
              <w:rPr>
                <w:sz w:val="18"/>
                <w:szCs w:val="18"/>
              </w:rPr>
            </w:pPr>
            <w:r w:rsidRPr="006D6386">
              <w:rPr>
                <w:sz w:val="18"/>
                <w:szCs w:val="18"/>
              </w:rPr>
              <w:t xml:space="preserve">Saskia </w:t>
            </w:r>
            <w:proofErr w:type="spellStart"/>
            <w:r w:rsidRPr="006D6386">
              <w:rPr>
                <w:sz w:val="18"/>
                <w:szCs w:val="18"/>
              </w:rPr>
              <w:t>Ghribi</w:t>
            </w:r>
            <w:proofErr w:type="spellEnd"/>
            <w:r w:rsidRPr="006D6386">
              <w:rPr>
                <w:sz w:val="18"/>
                <w:szCs w:val="18"/>
              </w:rPr>
              <w:t xml:space="preserve"> </w:t>
            </w:r>
          </w:p>
          <w:p w:rsidR="00885A5C" w:rsidRPr="006D6386" w:rsidRDefault="00885A5C" w:rsidP="00126609">
            <w:pPr>
              <w:rPr>
                <w:sz w:val="18"/>
                <w:szCs w:val="18"/>
              </w:rPr>
            </w:pPr>
            <w:r w:rsidRPr="006D6386">
              <w:rPr>
                <w:sz w:val="18"/>
                <w:szCs w:val="18"/>
              </w:rPr>
              <w:t xml:space="preserve">Christiane </w:t>
            </w:r>
            <w:proofErr w:type="spellStart"/>
            <w:r w:rsidRPr="006D6386">
              <w:rPr>
                <w:sz w:val="18"/>
                <w:szCs w:val="18"/>
              </w:rPr>
              <w:t>Kippels</w:t>
            </w:r>
            <w:proofErr w:type="spellEnd"/>
            <w:r w:rsidRPr="006D6386">
              <w:rPr>
                <w:sz w:val="18"/>
                <w:szCs w:val="18"/>
              </w:rPr>
              <w:t xml:space="preserve"> </w:t>
            </w:r>
          </w:p>
          <w:p w:rsidR="00885A5C" w:rsidRPr="006D6386" w:rsidRDefault="00885A5C" w:rsidP="00126609">
            <w:pPr>
              <w:rPr>
                <w:sz w:val="18"/>
                <w:szCs w:val="18"/>
              </w:rPr>
            </w:pPr>
            <w:r w:rsidRPr="006D6386">
              <w:rPr>
                <w:sz w:val="18"/>
                <w:szCs w:val="18"/>
              </w:rPr>
              <w:t xml:space="preserve">Kristina </w:t>
            </w:r>
            <w:proofErr w:type="spellStart"/>
            <w:r w:rsidRPr="006D6386">
              <w:rPr>
                <w:sz w:val="18"/>
                <w:szCs w:val="18"/>
              </w:rPr>
              <w:t>Liebenhoff</w:t>
            </w:r>
            <w:proofErr w:type="spellEnd"/>
            <w:r w:rsidRPr="006D6386">
              <w:rPr>
                <w:sz w:val="18"/>
                <w:szCs w:val="18"/>
              </w:rPr>
              <w:t xml:space="preserve"> </w:t>
            </w:r>
          </w:p>
          <w:p w:rsidR="00885A5C" w:rsidRPr="006D6386" w:rsidRDefault="00885A5C" w:rsidP="00126609">
            <w:pPr>
              <w:rPr>
                <w:sz w:val="18"/>
                <w:szCs w:val="18"/>
              </w:rPr>
            </w:pPr>
            <w:r w:rsidRPr="006D6386">
              <w:rPr>
                <w:sz w:val="18"/>
                <w:szCs w:val="18"/>
              </w:rPr>
              <w:t xml:space="preserve">Alexandra Merkel </w:t>
            </w:r>
          </w:p>
          <w:p w:rsidR="00885A5C" w:rsidRPr="006D6386" w:rsidRDefault="00885A5C" w:rsidP="00126609">
            <w:pPr>
              <w:rPr>
                <w:sz w:val="18"/>
                <w:szCs w:val="18"/>
              </w:rPr>
            </w:pPr>
            <w:proofErr w:type="spellStart"/>
            <w:r w:rsidRPr="006D6386">
              <w:rPr>
                <w:sz w:val="18"/>
                <w:szCs w:val="18"/>
              </w:rPr>
              <w:t>Chrysantha</w:t>
            </w:r>
            <w:proofErr w:type="spellEnd"/>
            <w:r w:rsidRPr="006D6386">
              <w:rPr>
                <w:sz w:val="18"/>
                <w:szCs w:val="18"/>
              </w:rPr>
              <w:t xml:space="preserve"> Scharf </w:t>
            </w:r>
          </w:p>
          <w:p w:rsidR="00885A5C" w:rsidRPr="006D6386" w:rsidRDefault="00885A5C" w:rsidP="00126609">
            <w:pPr>
              <w:rPr>
                <w:sz w:val="18"/>
                <w:szCs w:val="18"/>
              </w:rPr>
            </w:pPr>
            <w:r w:rsidRPr="006D6386">
              <w:rPr>
                <w:sz w:val="18"/>
                <w:szCs w:val="18"/>
              </w:rPr>
              <w:t xml:space="preserve">Kerstin Treumann-Sir </w:t>
            </w:r>
          </w:p>
          <w:p w:rsidR="00885A5C" w:rsidRPr="006D6386" w:rsidRDefault="00885A5C" w:rsidP="00126609">
            <w:pPr>
              <w:rPr>
                <w:sz w:val="18"/>
                <w:szCs w:val="18"/>
              </w:rPr>
            </w:pPr>
            <w:r w:rsidRPr="006D6386">
              <w:rPr>
                <w:sz w:val="18"/>
                <w:szCs w:val="18"/>
              </w:rPr>
              <w:t xml:space="preserve">Inken Matzen </w:t>
            </w:r>
          </w:p>
          <w:p w:rsidR="00885A5C" w:rsidRPr="006D6386" w:rsidRDefault="00885A5C" w:rsidP="00126609">
            <w:pPr>
              <w:rPr>
                <w:sz w:val="18"/>
                <w:szCs w:val="18"/>
              </w:rPr>
            </w:pPr>
            <w:r w:rsidRPr="006D6386">
              <w:rPr>
                <w:sz w:val="18"/>
                <w:szCs w:val="18"/>
              </w:rPr>
              <w:t xml:space="preserve">Petra Eichner </w:t>
            </w:r>
          </w:p>
          <w:p w:rsidR="00885A5C" w:rsidRPr="006D6386" w:rsidRDefault="00885A5C" w:rsidP="00126609">
            <w:pPr>
              <w:rPr>
                <w:sz w:val="18"/>
                <w:szCs w:val="18"/>
              </w:rPr>
            </w:pPr>
            <w:r w:rsidRPr="006D6386">
              <w:rPr>
                <w:sz w:val="18"/>
                <w:szCs w:val="18"/>
              </w:rPr>
              <w:t>Elke Wagenblast</w:t>
            </w:r>
          </w:p>
        </w:tc>
        <w:tc>
          <w:tcPr>
            <w:tcW w:w="1095" w:type="pct"/>
          </w:tcPr>
          <w:p w:rsidR="00885A5C" w:rsidRPr="006D6386" w:rsidRDefault="00885A5C" w:rsidP="000700AD">
            <w:pPr>
              <w:rPr>
                <w:b/>
                <w:sz w:val="18"/>
                <w:szCs w:val="18"/>
              </w:rPr>
            </w:pPr>
            <w:r w:rsidRPr="006D6386">
              <w:rPr>
                <w:b/>
                <w:sz w:val="18"/>
                <w:szCs w:val="18"/>
              </w:rPr>
              <w:t>IGS:</w:t>
            </w:r>
          </w:p>
          <w:p w:rsidR="00885A5C" w:rsidRPr="006D6386" w:rsidRDefault="00885A5C" w:rsidP="00126609">
            <w:pPr>
              <w:rPr>
                <w:sz w:val="18"/>
                <w:szCs w:val="18"/>
              </w:rPr>
            </w:pPr>
            <w:r w:rsidRPr="006D6386">
              <w:rPr>
                <w:sz w:val="18"/>
                <w:szCs w:val="18"/>
              </w:rPr>
              <w:t xml:space="preserve">Helga </w:t>
            </w:r>
            <w:proofErr w:type="spellStart"/>
            <w:r w:rsidRPr="006D6386">
              <w:rPr>
                <w:sz w:val="18"/>
                <w:szCs w:val="18"/>
              </w:rPr>
              <w:t>Artelt</w:t>
            </w:r>
            <w:proofErr w:type="spellEnd"/>
          </w:p>
          <w:p w:rsidR="00885A5C" w:rsidRPr="006D6386" w:rsidRDefault="00885A5C" w:rsidP="00126609">
            <w:pPr>
              <w:rPr>
                <w:sz w:val="18"/>
                <w:szCs w:val="18"/>
              </w:rPr>
            </w:pPr>
            <w:r w:rsidRPr="006D6386">
              <w:rPr>
                <w:sz w:val="18"/>
                <w:szCs w:val="18"/>
              </w:rPr>
              <w:t>Hans-Peter Müller</w:t>
            </w:r>
          </w:p>
          <w:p w:rsidR="00885A5C" w:rsidRPr="006D6386" w:rsidRDefault="00885A5C" w:rsidP="00126609">
            <w:pPr>
              <w:rPr>
                <w:sz w:val="18"/>
                <w:szCs w:val="18"/>
              </w:rPr>
            </w:pPr>
            <w:r w:rsidRPr="006D6386">
              <w:rPr>
                <w:sz w:val="18"/>
                <w:szCs w:val="18"/>
              </w:rPr>
              <w:t>Gerhard Schneider</w:t>
            </w:r>
          </w:p>
          <w:p w:rsidR="00885A5C" w:rsidRPr="006D6386" w:rsidRDefault="00885A5C" w:rsidP="00126609">
            <w:pPr>
              <w:rPr>
                <w:sz w:val="18"/>
                <w:szCs w:val="18"/>
              </w:rPr>
            </w:pPr>
            <w:r w:rsidRPr="006D6386">
              <w:rPr>
                <w:sz w:val="18"/>
                <w:szCs w:val="18"/>
              </w:rPr>
              <w:t>Nicole Schiffer Brahms</w:t>
            </w:r>
          </w:p>
          <w:p w:rsidR="00885A5C" w:rsidRPr="006D6386" w:rsidRDefault="00885A5C" w:rsidP="00126609">
            <w:pPr>
              <w:rPr>
                <w:sz w:val="18"/>
                <w:szCs w:val="18"/>
              </w:rPr>
            </w:pPr>
            <w:r w:rsidRPr="006D6386">
              <w:rPr>
                <w:sz w:val="18"/>
                <w:szCs w:val="18"/>
              </w:rPr>
              <w:t xml:space="preserve">Hilde </w:t>
            </w:r>
            <w:proofErr w:type="spellStart"/>
            <w:r w:rsidRPr="006D6386">
              <w:rPr>
                <w:sz w:val="18"/>
                <w:szCs w:val="18"/>
              </w:rPr>
              <w:t>Zeyen</w:t>
            </w:r>
            <w:proofErr w:type="spellEnd"/>
          </w:p>
          <w:p w:rsidR="00885A5C" w:rsidRPr="006D6386" w:rsidRDefault="00885A5C" w:rsidP="00126609">
            <w:pPr>
              <w:rPr>
                <w:sz w:val="18"/>
                <w:szCs w:val="18"/>
              </w:rPr>
            </w:pPr>
            <w:r w:rsidRPr="006D6386">
              <w:rPr>
                <w:sz w:val="18"/>
                <w:szCs w:val="18"/>
              </w:rPr>
              <w:t>Martina Neumann-Beer</w:t>
            </w:r>
          </w:p>
          <w:p w:rsidR="00885A5C" w:rsidRPr="006D6386" w:rsidRDefault="00885A5C" w:rsidP="00126609">
            <w:pPr>
              <w:rPr>
                <w:sz w:val="18"/>
                <w:szCs w:val="18"/>
              </w:rPr>
            </w:pPr>
          </w:p>
          <w:p w:rsidR="00885A5C" w:rsidRPr="006D6386" w:rsidRDefault="00885A5C" w:rsidP="006D6386">
            <w:pPr>
              <w:rPr>
                <w:b/>
                <w:sz w:val="18"/>
                <w:szCs w:val="18"/>
              </w:rPr>
            </w:pPr>
            <w:r w:rsidRPr="006D6386">
              <w:rPr>
                <w:b/>
                <w:sz w:val="18"/>
                <w:szCs w:val="18"/>
              </w:rPr>
              <w:t>Haupt- und Realschulen:</w:t>
            </w:r>
          </w:p>
          <w:p w:rsidR="00885A5C" w:rsidRPr="006D6386" w:rsidRDefault="00885A5C" w:rsidP="006D6386">
            <w:pPr>
              <w:rPr>
                <w:sz w:val="18"/>
                <w:szCs w:val="18"/>
              </w:rPr>
            </w:pPr>
            <w:r w:rsidRPr="006D6386">
              <w:rPr>
                <w:sz w:val="18"/>
                <w:szCs w:val="18"/>
              </w:rPr>
              <w:t xml:space="preserve">Nicola </w:t>
            </w:r>
            <w:proofErr w:type="spellStart"/>
            <w:r w:rsidRPr="006D6386">
              <w:rPr>
                <w:sz w:val="18"/>
                <w:szCs w:val="18"/>
              </w:rPr>
              <w:t>Gudat</w:t>
            </w:r>
            <w:proofErr w:type="spellEnd"/>
          </w:p>
          <w:p w:rsidR="00885A5C" w:rsidRPr="006D6386" w:rsidRDefault="00885A5C" w:rsidP="006D6386">
            <w:pPr>
              <w:rPr>
                <w:sz w:val="18"/>
                <w:szCs w:val="18"/>
              </w:rPr>
            </w:pPr>
            <w:r w:rsidRPr="006D6386">
              <w:rPr>
                <w:sz w:val="18"/>
                <w:szCs w:val="18"/>
              </w:rPr>
              <w:t xml:space="preserve">Dieter </w:t>
            </w:r>
            <w:proofErr w:type="spellStart"/>
            <w:r w:rsidRPr="006D6386">
              <w:rPr>
                <w:sz w:val="18"/>
                <w:szCs w:val="18"/>
              </w:rPr>
              <w:t>Maschler</w:t>
            </w:r>
            <w:proofErr w:type="spellEnd"/>
          </w:p>
          <w:p w:rsidR="00885A5C" w:rsidRPr="006D6386" w:rsidRDefault="00885A5C" w:rsidP="00126609">
            <w:pPr>
              <w:rPr>
                <w:sz w:val="18"/>
                <w:szCs w:val="18"/>
              </w:rPr>
            </w:pPr>
          </w:p>
          <w:p w:rsidR="00885A5C" w:rsidRPr="006D6386" w:rsidRDefault="00885A5C" w:rsidP="006D6386">
            <w:pPr>
              <w:rPr>
                <w:sz w:val="18"/>
                <w:szCs w:val="18"/>
              </w:rPr>
            </w:pPr>
          </w:p>
          <w:p w:rsidR="00885A5C" w:rsidRPr="006D6386" w:rsidRDefault="00885A5C" w:rsidP="006D6386">
            <w:pPr>
              <w:jc w:val="center"/>
              <w:rPr>
                <w:sz w:val="18"/>
                <w:szCs w:val="18"/>
              </w:rPr>
            </w:pPr>
          </w:p>
        </w:tc>
        <w:tc>
          <w:tcPr>
            <w:tcW w:w="948" w:type="pct"/>
          </w:tcPr>
          <w:p w:rsidR="00885A5C" w:rsidRPr="006D6386" w:rsidRDefault="00885A5C" w:rsidP="006D6386">
            <w:pPr>
              <w:rPr>
                <w:b/>
                <w:sz w:val="18"/>
                <w:szCs w:val="18"/>
              </w:rPr>
            </w:pPr>
            <w:r w:rsidRPr="006D6386">
              <w:rPr>
                <w:b/>
                <w:sz w:val="18"/>
                <w:szCs w:val="18"/>
              </w:rPr>
              <w:t>Gesamtpersonalrat:</w:t>
            </w:r>
          </w:p>
          <w:p w:rsidR="00885A5C" w:rsidRPr="006D6386" w:rsidRDefault="00885A5C" w:rsidP="006D6386">
            <w:pPr>
              <w:rPr>
                <w:sz w:val="18"/>
                <w:szCs w:val="18"/>
              </w:rPr>
            </w:pPr>
            <w:r w:rsidRPr="006D6386">
              <w:rPr>
                <w:sz w:val="18"/>
                <w:szCs w:val="18"/>
              </w:rPr>
              <w:t>Sebastian Guttmann</w:t>
            </w:r>
          </w:p>
          <w:p w:rsidR="00885A5C" w:rsidRPr="006D6386" w:rsidRDefault="00885A5C" w:rsidP="006D6386">
            <w:pPr>
              <w:rPr>
                <w:sz w:val="18"/>
                <w:szCs w:val="18"/>
              </w:rPr>
            </w:pPr>
          </w:p>
          <w:p w:rsidR="00885A5C" w:rsidRPr="006D6386" w:rsidRDefault="00885A5C" w:rsidP="006D6386">
            <w:pPr>
              <w:rPr>
                <w:b/>
                <w:sz w:val="18"/>
                <w:szCs w:val="18"/>
              </w:rPr>
            </w:pPr>
            <w:r w:rsidRPr="006D6386">
              <w:rPr>
                <w:b/>
                <w:sz w:val="18"/>
                <w:szCs w:val="18"/>
              </w:rPr>
              <w:t>Stadtschulamt:</w:t>
            </w:r>
          </w:p>
          <w:p w:rsidR="00885A5C" w:rsidRPr="006D6386" w:rsidRDefault="00885A5C" w:rsidP="006D6386">
            <w:pPr>
              <w:rPr>
                <w:sz w:val="18"/>
                <w:szCs w:val="18"/>
              </w:rPr>
            </w:pPr>
            <w:r>
              <w:rPr>
                <w:sz w:val="18"/>
                <w:szCs w:val="18"/>
              </w:rPr>
              <w:t xml:space="preserve">Dr. </w:t>
            </w:r>
            <w:proofErr w:type="spellStart"/>
            <w:r w:rsidRPr="006D6386">
              <w:rPr>
                <w:sz w:val="18"/>
                <w:szCs w:val="18"/>
              </w:rPr>
              <w:t>Elard</w:t>
            </w:r>
            <w:proofErr w:type="spellEnd"/>
            <w:r w:rsidRPr="006D6386">
              <w:rPr>
                <w:sz w:val="18"/>
                <w:szCs w:val="18"/>
              </w:rPr>
              <w:t xml:space="preserve"> Apel</w:t>
            </w:r>
            <w:r w:rsidRPr="006D6386">
              <w:rPr>
                <w:sz w:val="18"/>
                <w:szCs w:val="18"/>
              </w:rPr>
              <w:tab/>
            </w:r>
          </w:p>
          <w:p w:rsidR="00885A5C" w:rsidRPr="006D6386" w:rsidRDefault="00885A5C" w:rsidP="006D6386">
            <w:pPr>
              <w:rPr>
                <w:sz w:val="18"/>
                <w:szCs w:val="18"/>
              </w:rPr>
            </w:pPr>
            <w:r w:rsidRPr="006D6386">
              <w:rPr>
                <w:sz w:val="18"/>
                <w:szCs w:val="18"/>
              </w:rPr>
              <w:t>Monika Rippberger</w:t>
            </w:r>
          </w:p>
        </w:tc>
        <w:tc>
          <w:tcPr>
            <w:tcW w:w="948" w:type="pct"/>
          </w:tcPr>
          <w:p w:rsidR="00885A5C" w:rsidRPr="006D6386" w:rsidRDefault="00885A5C" w:rsidP="006D6386">
            <w:pPr>
              <w:rPr>
                <w:b/>
                <w:sz w:val="18"/>
                <w:szCs w:val="18"/>
              </w:rPr>
            </w:pPr>
            <w:r w:rsidRPr="006D6386">
              <w:rPr>
                <w:b/>
                <w:sz w:val="18"/>
                <w:szCs w:val="18"/>
              </w:rPr>
              <w:t>Staatliches Schulamt Frankfurt:</w:t>
            </w:r>
          </w:p>
          <w:p w:rsidR="00885A5C" w:rsidRPr="006D6386" w:rsidRDefault="00885A5C" w:rsidP="006D6386">
            <w:pPr>
              <w:rPr>
                <w:sz w:val="18"/>
                <w:szCs w:val="18"/>
              </w:rPr>
            </w:pPr>
            <w:r w:rsidRPr="006D6386">
              <w:rPr>
                <w:sz w:val="18"/>
                <w:szCs w:val="18"/>
              </w:rPr>
              <w:t>Wolfgang Kreher</w:t>
            </w:r>
            <w:r w:rsidRPr="006D6386">
              <w:rPr>
                <w:sz w:val="18"/>
                <w:szCs w:val="18"/>
              </w:rPr>
              <w:tab/>
            </w:r>
          </w:p>
          <w:p w:rsidR="00885A5C" w:rsidRPr="006D6386" w:rsidRDefault="00885A5C" w:rsidP="006D6386">
            <w:pPr>
              <w:rPr>
                <w:sz w:val="18"/>
                <w:szCs w:val="18"/>
              </w:rPr>
            </w:pPr>
            <w:r w:rsidRPr="006D6386">
              <w:rPr>
                <w:sz w:val="18"/>
                <w:szCs w:val="18"/>
              </w:rPr>
              <w:t>Ingrid Wiemann</w:t>
            </w:r>
            <w:r w:rsidRPr="006D6386">
              <w:rPr>
                <w:sz w:val="18"/>
                <w:szCs w:val="18"/>
              </w:rPr>
              <w:tab/>
              <w:t xml:space="preserve"> </w:t>
            </w:r>
          </w:p>
          <w:p w:rsidR="00885A5C" w:rsidRPr="006D6386" w:rsidRDefault="00885A5C" w:rsidP="006D6386">
            <w:pPr>
              <w:rPr>
                <w:sz w:val="18"/>
                <w:szCs w:val="18"/>
              </w:rPr>
            </w:pPr>
            <w:r w:rsidRPr="006D6386">
              <w:rPr>
                <w:sz w:val="18"/>
                <w:szCs w:val="18"/>
              </w:rPr>
              <w:t>Helen Vandieken</w:t>
            </w:r>
            <w:r w:rsidRPr="006D6386">
              <w:rPr>
                <w:sz w:val="18"/>
                <w:szCs w:val="18"/>
              </w:rPr>
              <w:tab/>
            </w:r>
          </w:p>
          <w:p w:rsidR="00885A5C" w:rsidRPr="006D6386" w:rsidRDefault="00885A5C" w:rsidP="006D6386">
            <w:pPr>
              <w:rPr>
                <w:sz w:val="18"/>
                <w:szCs w:val="18"/>
              </w:rPr>
            </w:pPr>
            <w:r w:rsidRPr="006D6386">
              <w:rPr>
                <w:sz w:val="18"/>
                <w:szCs w:val="18"/>
              </w:rPr>
              <w:t xml:space="preserve">Rainer Kilian </w:t>
            </w:r>
          </w:p>
          <w:p w:rsidR="00885A5C" w:rsidRDefault="00885A5C" w:rsidP="006D6386">
            <w:pPr>
              <w:rPr>
                <w:sz w:val="18"/>
                <w:szCs w:val="18"/>
              </w:rPr>
            </w:pPr>
            <w:r>
              <w:rPr>
                <w:sz w:val="18"/>
                <w:szCs w:val="18"/>
              </w:rPr>
              <w:t>Dr. Pia Neumann</w:t>
            </w:r>
          </w:p>
          <w:p w:rsidR="00885A5C" w:rsidRPr="006D6386" w:rsidRDefault="00885A5C" w:rsidP="006D6386">
            <w:pPr>
              <w:rPr>
                <w:sz w:val="18"/>
                <w:szCs w:val="18"/>
              </w:rPr>
            </w:pPr>
            <w:r w:rsidRPr="006D6386">
              <w:rPr>
                <w:sz w:val="18"/>
                <w:szCs w:val="18"/>
              </w:rPr>
              <w:t>Petra Fischer</w:t>
            </w:r>
            <w:r w:rsidRPr="006D6386">
              <w:rPr>
                <w:sz w:val="18"/>
                <w:szCs w:val="18"/>
              </w:rPr>
              <w:tab/>
              <w:t xml:space="preserve"> </w:t>
            </w:r>
          </w:p>
          <w:p w:rsidR="00885A5C" w:rsidRPr="006D6386" w:rsidRDefault="00885A5C" w:rsidP="006D6386">
            <w:pPr>
              <w:rPr>
                <w:sz w:val="18"/>
                <w:szCs w:val="18"/>
              </w:rPr>
            </w:pPr>
            <w:r w:rsidRPr="006D6386">
              <w:rPr>
                <w:sz w:val="18"/>
                <w:szCs w:val="18"/>
              </w:rPr>
              <w:t>Helmut Mag</w:t>
            </w:r>
            <w:r w:rsidRPr="006D6386">
              <w:rPr>
                <w:sz w:val="18"/>
                <w:szCs w:val="18"/>
              </w:rPr>
              <w:tab/>
            </w:r>
          </w:p>
          <w:p w:rsidR="00885A5C" w:rsidRPr="006D6386" w:rsidRDefault="00885A5C" w:rsidP="006D6386">
            <w:pPr>
              <w:rPr>
                <w:sz w:val="18"/>
                <w:szCs w:val="18"/>
              </w:rPr>
            </w:pPr>
            <w:r w:rsidRPr="006D6386">
              <w:rPr>
                <w:sz w:val="18"/>
                <w:szCs w:val="18"/>
              </w:rPr>
              <w:t>Philipp Leinweber</w:t>
            </w:r>
          </w:p>
        </w:tc>
      </w:tr>
    </w:tbl>
    <w:p w:rsidR="00B3713B" w:rsidRPr="00CD6E07" w:rsidRDefault="00B3713B" w:rsidP="00D007AA">
      <w:pPr>
        <w:jc w:val="center"/>
        <w:rPr>
          <w:b/>
          <w:sz w:val="36"/>
          <w:szCs w:val="36"/>
        </w:rPr>
      </w:pPr>
      <w:r w:rsidRPr="00FE22E2">
        <w:rPr>
          <w:sz w:val="36"/>
          <w:szCs w:val="36"/>
        </w:rPr>
        <w:br w:type="page"/>
      </w:r>
      <w:r w:rsidR="00885A5C" w:rsidRPr="00CD6E07">
        <w:rPr>
          <w:b/>
          <w:sz w:val="36"/>
          <w:szCs w:val="36"/>
        </w:rPr>
        <w:lastRenderedPageBreak/>
        <w:t xml:space="preserve">Stadtweite </w:t>
      </w:r>
      <w:r w:rsidRPr="00CD6E07">
        <w:rPr>
          <w:b/>
          <w:sz w:val="36"/>
          <w:szCs w:val="36"/>
        </w:rPr>
        <w:t>Kooperationsvereinbarung</w:t>
      </w:r>
      <w:r w:rsidR="00C402B0" w:rsidRPr="00CD6E07">
        <w:rPr>
          <w:b/>
          <w:sz w:val="36"/>
          <w:szCs w:val="36"/>
        </w:rPr>
        <w:t xml:space="preserve"> (Pilot)</w:t>
      </w:r>
    </w:p>
    <w:p w:rsidR="00B3713B" w:rsidRPr="00FE22E2" w:rsidRDefault="00B3713B">
      <w:pPr>
        <w:rPr>
          <w:sz w:val="24"/>
          <w:szCs w:val="24"/>
        </w:rPr>
      </w:pPr>
      <w:r w:rsidRPr="00FE22E2">
        <w:rPr>
          <w:sz w:val="24"/>
          <w:szCs w:val="24"/>
        </w:rPr>
        <w:t xml:space="preserve">zwischen der allgemeinen Schule und dem </w:t>
      </w:r>
      <w:r w:rsidR="00FE22E2" w:rsidRPr="00FE22E2">
        <w:rPr>
          <w:sz w:val="24"/>
          <w:szCs w:val="24"/>
        </w:rPr>
        <w:t xml:space="preserve">regionalen </w:t>
      </w:r>
      <w:r w:rsidRPr="00FE22E2">
        <w:rPr>
          <w:sz w:val="24"/>
          <w:szCs w:val="24"/>
        </w:rPr>
        <w:t>Beratungs- und Förderzentrum</w:t>
      </w:r>
    </w:p>
    <w:p w:rsidR="00B3713B" w:rsidRPr="00FE22E2" w:rsidRDefault="00B3713B">
      <w:pPr>
        <w:rPr>
          <w:sz w:val="28"/>
          <w:szCs w:val="28"/>
        </w:rPr>
      </w:pPr>
    </w:p>
    <w:tbl>
      <w:tblPr>
        <w:tblStyle w:val="Tabellenraster"/>
        <w:tblW w:w="0" w:type="auto"/>
        <w:tblLook w:val="04A0" w:firstRow="1" w:lastRow="0" w:firstColumn="1" w:lastColumn="0" w:noHBand="0" w:noVBand="1"/>
      </w:tblPr>
      <w:tblGrid>
        <w:gridCol w:w="3369"/>
        <w:gridCol w:w="5843"/>
      </w:tblGrid>
      <w:tr w:rsidR="00B3713B" w:rsidRPr="00FE22E2" w:rsidTr="00FE22E2">
        <w:tc>
          <w:tcPr>
            <w:tcW w:w="3369" w:type="dxa"/>
          </w:tcPr>
          <w:p w:rsidR="00B3713B" w:rsidRPr="00FE22E2" w:rsidRDefault="00B3713B">
            <w:pPr>
              <w:rPr>
                <w:sz w:val="28"/>
                <w:szCs w:val="28"/>
              </w:rPr>
            </w:pPr>
            <w:r w:rsidRPr="00FE22E2">
              <w:rPr>
                <w:sz w:val="28"/>
                <w:szCs w:val="28"/>
              </w:rPr>
              <w:t>Name</w:t>
            </w:r>
            <w:r w:rsidR="009E4C28">
              <w:rPr>
                <w:sz w:val="28"/>
                <w:szCs w:val="28"/>
              </w:rPr>
              <w:t xml:space="preserve"> der Schule</w:t>
            </w:r>
          </w:p>
        </w:tc>
        <w:tc>
          <w:tcPr>
            <w:tcW w:w="5843" w:type="dxa"/>
          </w:tcPr>
          <w:p w:rsidR="00B3713B" w:rsidRPr="00FE22E2" w:rsidRDefault="00B3713B">
            <w:pPr>
              <w:rPr>
                <w:sz w:val="28"/>
                <w:szCs w:val="28"/>
              </w:rPr>
            </w:pPr>
          </w:p>
        </w:tc>
      </w:tr>
      <w:tr w:rsidR="00B3713B" w:rsidRPr="00FE22E2" w:rsidTr="00FE22E2">
        <w:tc>
          <w:tcPr>
            <w:tcW w:w="3369" w:type="dxa"/>
          </w:tcPr>
          <w:p w:rsidR="00B3713B" w:rsidRPr="00FE22E2" w:rsidRDefault="00B3713B">
            <w:pPr>
              <w:rPr>
                <w:sz w:val="28"/>
                <w:szCs w:val="28"/>
              </w:rPr>
            </w:pPr>
            <w:r w:rsidRPr="00FE22E2">
              <w:rPr>
                <w:sz w:val="28"/>
                <w:szCs w:val="28"/>
              </w:rPr>
              <w:t>Kontakt</w:t>
            </w:r>
          </w:p>
        </w:tc>
        <w:tc>
          <w:tcPr>
            <w:tcW w:w="5843" w:type="dxa"/>
          </w:tcPr>
          <w:p w:rsidR="00B3713B" w:rsidRPr="00FE22E2" w:rsidRDefault="00B3713B">
            <w:pPr>
              <w:rPr>
                <w:sz w:val="28"/>
                <w:szCs w:val="28"/>
              </w:rPr>
            </w:pPr>
          </w:p>
        </w:tc>
      </w:tr>
      <w:tr w:rsidR="00B3713B" w:rsidRPr="00FE22E2" w:rsidTr="00FE22E2">
        <w:tc>
          <w:tcPr>
            <w:tcW w:w="3369" w:type="dxa"/>
          </w:tcPr>
          <w:p w:rsidR="00B3713B" w:rsidRPr="00FE22E2" w:rsidRDefault="00B3713B">
            <w:pPr>
              <w:rPr>
                <w:sz w:val="28"/>
                <w:szCs w:val="28"/>
              </w:rPr>
            </w:pPr>
            <w:r w:rsidRPr="00FE22E2">
              <w:rPr>
                <w:sz w:val="28"/>
                <w:szCs w:val="28"/>
              </w:rPr>
              <w:t>Leitung / Ansprechpartner</w:t>
            </w:r>
          </w:p>
        </w:tc>
        <w:tc>
          <w:tcPr>
            <w:tcW w:w="5843" w:type="dxa"/>
          </w:tcPr>
          <w:p w:rsidR="00B3713B" w:rsidRPr="00FE22E2" w:rsidRDefault="00B3713B">
            <w:pPr>
              <w:rPr>
                <w:sz w:val="28"/>
                <w:szCs w:val="28"/>
              </w:rPr>
            </w:pPr>
          </w:p>
        </w:tc>
      </w:tr>
    </w:tbl>
    <w:p w:rsidR="00B3713B" w:rsidRPr="00FE22E2" w:rsidRDefault="00B3713B">
      <w:pPr>
        <w:rPr>
          <w:sz w:val="28"/>
          <w:szCs w:val="28"/>
        </w:rPr>
      </w:pPr>
    </w:p>
    <w:tbl>
      <w:tblPr>
        <w:tblStyle w:val="Tabellenraster"/>
        <w:tblW w:w="0" w:type="auto"/>
        <w:tblLook w:val="04A0" w:firstRow="1" w:lastRow="0" w:firstColumn="1" w:lastColumn="0" w:noHBand="0" w:noVBand="1"/>
      </w:tblPr>
      <w:tblGrid>
        <w:gridCol w:w="3369"/>
        <w:gridCol w:w="5843"/>
      </w:tblGrid>
      <w:tr w:rsidR="00B3713B" w:rsidRPr="00FE22E2" w:rsidTr="00FE22E2">
        <w:tc>
          <w:tcPr>
            <w:tcW w:w="3369" w:type="dxa"/>
          </w:tcPr>
          <w:p w:rsidR="00B3713B" w:rsidRPr="00FE22E2" w:rsidRDefault="00B3713B" w:rsidP="00D83177">
            <w:pPr>
              <w:rPr>
                <w:sz w:val="28"/>
                <w:szCs w:val="28"/>
              </w:rPr>
            </w:pPr>
            <w:r w:rsidRPr="00FE22E2">
              <w:rPr>
                <w:sz w:val="28"/>
                <w:szCs w:val="28"/>
              </w:rPr>
              <w:t>Name</w:t>
            </w:r>
            <w:r w:rsidR="009E4C28">
              <w:rPr>
                <w:sz w:val="28"/>
                <w:szCs w:val="28"/>
              </w:rPr>
              <w:t xml:space="preserve"> des </w:t>
            </w:r>
            <w:proofErr w:type="spellStart"/>
            <w:r w:rsidR="009E4C28">
              <w:rPr>
                <w:sz w:val="28"/>
                <w:szCs w:val="28"/>
              </w:rPr>
              <w:t>rBFZ</w:t>
            </w:r>
            <w:proofErr w:type="spellEnd"/>
          </w:p>
        </w:tc>
        <w:tc>
          <w:tcPr>
            <w:tcW w:w="5843" w:type="dxa"/>
          </w:tcPr>
          <w:p w:rsidR="00B3713B" w:rsidRPr="00FE22E2" w:rsidRDefault="00B3713B" w:rsidP="00D83177">
            <w:pPr>
              <w:rPr>
                <w:sz w:val="28"/>
                <w:szCs w:val="28"/>
              </w:rPr>
            </w:pPr>
          </w:p>
        </w:tc>
      </w:tr>
      <w:tr w:rsidR="00B3713B" w:rsidRPr="00FE22E2" w:rsidTr="00FE22E2">
        <w:tc>
          <w:tcPr>
            <w:tcW w:w="3369" w:type="dxa"/>
          </w:tcPr>
          <w:p w:rsidR="00B3713B" w:rsidRPr="00FE22E2" w:rsidRDefault="00B3713B" w:rsidP="00D83177">
            <w:pPr>
              <w:rPr>
                <w:sz w:val="28"/>
                <w:szCs w:val="28"/>
              </w:rPr>
            </w:pPr>
            <w:r w:rsidRPr="00FE22E2">
              <w:rPr>
                <w:sz w:val="28"/>
                <w:szCs w:val="28"/>
              </w:rPr>
              <w:t>Kontakt</w:t>
            </w:r>
          </w:p>
        </w:tc>
        <w:tc>
          <w:tcPr>
            <w:tcW w:w="5843" w:type="dxa"/>
          </w:tcPr>
          <w:p w:rsidR="00B3713B" w:rsidRPr="00FE22E2" w:rsidRDefault="00B3713B" w:rsidP="00D83177">
            <w:pPr>
              <w:rPr>
                <w:sz w:val="28"/>
                <w:szCs w:val="28"/>
              </w:rPr>
            </w:pPr>
          </w:p>
        </w:tc>
      </w:tr>
      <w:tr w:rsidR="00B3713B" w:rsidRPr="00FE22E2" w:rsidTr="00FE22E2">
        <w:tc>
          <w:tcPr>
            <w:tcW w:w="3369" w:type="dxa"/>
          </w:tcPr>
          <w:p w:rsidR="00B3713B" w:rsidRPr="00FE22E2" w:rsidRDefault="00B3713B" w:rsidP="00D83177">
            <w:pPr>
              <w:rPr>
                <w:sz w:val="28"/>
                <w:szCs w:val="28"/>
              </w:rPr>
            </w:pPr>
            <w:r w:rsidRPr="00FE22E2">
              <w:rPr>
                <w:sz w:val="28"/>
                <w:szCs w:val="28"/>
              </w:rPr>
              <w:t>Leitung / Ansprechpartner</w:t>
            </w:r>
          </w:p>
        </w:tc>
        <w:tc>
          <w:tcPr>
            <w:tcW w:w="5843" w:type="dxa"/>
          </w:tcPr>
          <w:p w:rsidR="00B3713B" w:rsidRPr="00FE22E2" w:rsidRDefault="00B3713B" w:rsidP="00D83177">
            <w:pPr>
              <w:rPr>
                <w:sz w:val="28"/>
                <w:szCs w:val="28"/>
              </w:rPr>
            </w:pPr>
          </w:p>
        </w:tc>
      </w:tr>
    </w:tbl>
    <w:p w:rsidR="00B3713B" w:rsidRDefault="00B3713B">
      <w:pPr>
        <w:rPr>
          <w:sz w:val="28"/>
          <w:szCs w:val="28"/>
        </w:rPr>
      </w:pPr>
    </w:p>
    <w:p w:rsidR="00FE22E2" w:rsidRPr="00FE22E2" w:rsidRDefault="00FE22E2">
      <w:pPr>
        <w:rPr>
          <w:sz w:val="36"/>
          <w:szCs w:val="36"/>
        </w:rPr>
      </w:pPr>
    </w:p>
    <w:p w:rsidR="00FE22E2" w:rsidRPr="00FE22E2" w:rsidRDefault="00FE22E2">
      <w:pPr>
        <w:rPr>
          <w:sz w:val="36"/>
          <w:szCs w:val="36"/>
        </w:rPr>
      </w:pPr>
      <w:r w:rsidRPr="00FE22E2">
        <w:rPr>
          <w:sz w:val="36"/>
          <w:szCs w:val="36"/>
        </w:rPr>
        <w:t>I Allgemeiner Teil</w:t>
      </w:r>
    </w:p>
    <w:p w:rsidR="00CE2A78" w:rsidRDefault="00CE2A78">
      <w:pPr>
        <w:rPr>
          <w:sz w:val="24"/>
          <w:szCs w:val="24"/>
        </w:rPr>
      </w:pPr>
    </w:p>
    <w:p w:rsidR="00FE22E2" w:rsidRPr="005E6D2A" w:rsidRDefault="00FE22E2" w:rsidP="005E6D2A">
      <w:pPr>
        <w:pStyle w:val="Listenabsatz"/>
        <w:numPr>
          <w:ilvl w:val="0"/>
          <w:numId w:val="1"/>
        </w:numPr>
        <w:rPr>
          <w:b/>
          <w:sz w:val="28"/>
          <w:szCs w:val="28"/>
        </w:rPr>
      </w:pPr>
      <w:r w:rsidRPr="005E6D2A">
        <w:rPr>
          <w:b/>
          <w:sz w:val="28"/>
          <w:szCs w:val="28"/>
        </w:rPr>
        <w:t>Ziele</w:t>
      </w:r>
    </w:p>
    <w:p w:rsidR="00FD60CC" w:rsidRDefault="00FD60CC">
      <w:pPr>
        <w:rPr>
          <w:sz w:val="24"/>
          <w:szCs w:val="24"/>
        </w:rPr>
      </w:pPr>
      <w:r>
        <w:rPr>
          <w:sz w:val="24"/>
          <w:szCs w:val="24"/>
        </w:rPr>
        <w:t>Jeder Mensch ist einzigartig. Damit alle Schülerinnen und Schüler so gefördert werden können, dass sie ihre Potentiale entfalten können, kooperieren allgemeine Schule und regionales Beratungs- und Förderzentrum.</w:t>
      </w:r>
    </w:p>
    <w:p w:rsidR="00FE22E2" w:rsidRDefault="00FE22E2">
      <w:pPr>
        <w:rPr>
          <w:sz w:val="24"/>
          <w:szCs w:val="24"/>
        </w:rPr>
      </w:pPr>
      <w:r w:rsidRPr="00FE22E2">
        <w:rPr>
          <w:sz w:val="24"/>
          <w:szCs w:val="24"/>
        </w:rPr>
        <w:t>Die Kooperationsvereinbarung regelt die Zusammenarbeit zwischen der allgemeinen Schule und dem regionalen Beratungs- und Förderzentrum</w:t>
      </w:r>
      <w:r>
        <w:rPr>
          <w:sz w:val="24"/>
          <w:szCs w:val="24"/>
        </w:rPr>
        <w:t xml:space="preserve">. </w:t>
      </w:r>
    </w:p>
    <w:p w:rsidR="00FE22E2" w:rsidRDefault="00FE22E2">
      <w:pPr>
        <w:rPr>
          <w:sz w:val="24"/>
          <w:szCs w:val="24"/>
        </w:rPr>
      </w:pPr>
      <w:r>
        <w:rPr>
          <w:sz w:val="24"/>
          <w:szCs w:val="24"/>
        </w:rPr>
        <w:t xml:space="preserve">Diese Zusammenarbeit beinhaltet sonderpädagogische Beratungsangebote als </w:t>
      </w:r>
      <w:r w:rsidR="00C0626B">
        <w:rPr>
          <w:sz w:val="24"/>
          <w:szCs w:val="24"/>
        </w:rPr>
        <w:t>Vorbeugende</w:t>
      </w:r>
      <w:r>
        <w:rPr>
          <w:sz w:val="24"/>
          <w:szCs w:val="24"/>
        </w:rPr>
        <w:t xml:space="preserve"> Maßnahmen, gerichtet an Lehrkräfte, Schülerinnen und Schüler als auch an Eltern sowie die unterrichtliche Begleitung im R</w:t>
      </w:r>
      <w:r w:rsidR="00FD60CC">
        <w:rPr>
          <w:sz w:val="24"/>
          <w:szCs w:val="24"/>
        </w:rPr>
        <w:t xml:space="preserve">ahmen der inklusiven Beschulung (siehe VOSB 6/2012). </w:t>
      </w:r>
    </w:p>
    <w:p w:rsidR="005973EF" w:rsidRPr="00FE22E2" w:rsidRDefault="005973EF" w:rsidP="005973EF">
      <w:pPr>
        <w:rPr>
          <w:sz w:val="24"/>
          <w:szCs w:val="24"/>
        </w:rPr>
      </w:pPr>
    </w:p>
    <w:p w:rsidR="005973EF" w:rsidRDefault="005973EF" w:rsidP="005973EF">
      <w:pPr>
        <w:pStyle w:val="Listenabsatz"/>
        <w:numPr>
          <w:ilvl w:val="0"/>
          <w:numId w:val="1"/>
        </w:numPr>
        <w:rPr>
          <w:b/>
          <w:sz w:val="28"/>
          <w:szCs w:val="28"/>
        </w:rPr>
      </w:pPr>
      <w:r w:rsidRPr="005E6D2A">
        <w:rPr>
          <w:b/>
          <w:sz w:val="28"/>
          <w:szCs w:val="28"/>
        </w:rPr>
        <w:t>Vorbeugende Maßnahmen des Beratungs- und Förderzentrums</w:t>
      </w:r>
    </w:p>
    <w:p w:rsidR="005973EF" w:rsidRPr="00FD60CC" w:rsidRDefault="005973EF" w:rsidP="005973EF">
      <w:pPr>
        <w:rPr>
          <w:rFonts w:cs="Arial"/>
          <w:sz w:val="24"/>
          <w:szCs w:val="24"/>
        </w:rPr>
      </w:pPr>
      <w:r w:rsidRPr="00FD60CC">
        <w:rPr>
          <w:rFonts w:cs="Arial"/>
          <w:sz w:val="24"/>
          <w:szCs w:val="24"/>
        </w:rPr>
        <w:t>Beratungsanfragen</w:t>
      </w:r>
      <w:r>
        <w:rPr>
          <w:rFonts w:cs="Arial"/>
          <w:sz w:val="24"/>
          <w:szCs w:val="24"/>
        </w:rPr>
        <w:t xml:space="preserve"> zu </w:t>
      </w:r>
      <w:r w:rsidR="00C0626B">
        <w:rPr>
          <w:rFonts w:cs="Arial"/>
          <w:sz w:val="24"/>
          <w:szCs w:val="24"/>
        </w:rPr>
        <w:t>Vorbeugende</w:t>
      </w:r>
      <w:r>
        <w:rPr>
          <w:rFonts w:cs="Arial"/>
          <w:sz w:val="24"/>
          <w:szCs w:val="24"/>
        </w:rPr>
        <w:t>n Maßnahmen</w:t>
      </w:r>
      <w:r w:rsidRPr="00FD60CC">
        <w:rPr>
          <w:rFonts w:cs="Arial"/>
          <w:sz w:val="24"/>
          <w:szCs w:val="24"/>
        </w:rPr>
        <w:t xml:space="preserve"> werden gestellt, wenn die </w:t>
      </w:r>
      <w:r w:rsidR="00C0626B">
        <w:rPr>
          <w:rFonts w:cs="Arial"/>
          <w:sz w:val="24"/>
          <w:szCs w:val="24"/>
        </w:rPr>
        <w:t>Vorbeugende</w:t>
      </w:r>
      <w:r w:rsidRPr="00FD60CC">
        <w:rPr>
          <w:rFonts w:cs="Arial"/>
          <w:sz w:val="24"/>
          <w:szCs w:val="24"/>
        </w:rPr>
        <w:t>n Maßnahm</w:t>
      </w:r>
      <w:r w:rsidR="00C402B0">
        <w:rPr>
          <w:rFonts w:cs="Arial"/>
          <w:sz w:val="24"/>
          <w:szCs w:val="24"/>
        </w:rPr>
        <w:t xml:space="preserve">en der allgemeinen Schule </w:t>
      </w:r>
      <w:r>
        <w:rPr>
          <w:rFonts w:cs="Arial"/>
          <w:sz w:val="24"/>
          <w:szCs w:val="24"/>
        </w:rPr>
        <w:t xml:space="preserve">alleine </w:t>
      </w:r>
      <w:r w:rsidR="00C402B0">
        <w:rPr>
          <w:rFonts w:cs="Arial"/>
          <w:sz w:val="24"/>
          <w:szCs w:val="24"/>
        </w:rPr>
        <w:t xml:space="preserve">nicht </w:t>
      </w:r>
      <w:r>
        <w:rPr>
          <w:rFonts w:cs="Arial"/>
          <w:sz w:val="24"/>
          <w:szCs w:val="24"/>
        </w:rPr>
        <w:t>ausreichen, um dem Bildungsgang in der Klassengemeinschaft zu folgen.</w:t>
      </w:r>
    </w:p>
    <w:p w:rsidR="005973EF" w:rsidRPr="00FD60CC" w:rsidRDefault="005973EF" w:rsidP="005973EF">
      <w:pPr>
        <w:rPr>
          <w:rFonts w:cs="Arial"/>
          <w:sz w:val="24"/>
          <w:szCs w:val="24"/>
        </w:rPr>
      </w:pPr>
      <w:r w:rsidRPr="00FD60CC">
        <w:rPr>
          <w:rFonts w:cs="Arial"/>
          <w:sz w:val="24"/>
          <w:szCs w:val="24"/>
        </w:rPr>
        <w:lastRenderedPageBreak/>
        <w:t xml:space="preserve">Bei sonderpädagogischen Beratungsangeboten als </w:t>
      </w:r>
      <w:r w:rsidR="00C0626B">
        <w:rPr>
          <w:rFonts w:cs="Arial"/>
          <w:sz w:val="24"/>
          <w:szCs w:val="24"/>
        </w:rPr>
        <w:t>Vorbeugende</w:t>
      </w:r>
      <w:r w:rsidRPr="00FD60CC">
        <w:rPr>
          <w:rFonts w:cs="Arial"/>
          <w:sz w:val="24"/>
          <w:szCs w:val="24"/>
        </w:rPr>
        <w:t xml:space="preserve"> Maßnahme richten sich Lehrerinnen und Lehrer, Schülerinnen und Schüler sowie Eltern mittels schriftlicher Beratungsanfrage an das BFZ.</w:t>
      </w:r>
    </w:p>
    <w:p w:rsidR="005973EF" w:rsidRDefault="005973EF" w:rsidP="005973EF">
      <w:pPr>
        <w:rPr>
          <w:rFonts w:cs="Arial"/>
          <w:sz w:val="24"/>
          <w:szCs w:val="24"/>
        </w:rPr>
      </w:pPr>
      <w:r w:rsidRPr="00FD60CC">
        <w:rPr>
          <w:rFonts w:cs="Arial"/>
          <w:sz w:val="24"/>
          <w:szCs w:val="24"/>
        </w:rPr>
        <w:t>Eine schriftliche Auftragsklärung zwischen Beratungssuchendem und der BFZ-Lehrkraft findet statt.</w:t>
      </w:r>
    </w:p>
    <w:p w:rsidR="005973EF" w:rsidRPr="00FD60CC" w:rsidRDefault="005973EF" w:rsidP="005973EF">
      <w:pPr>
        <w:rPr>
          <w:rFonts w:cs="Arial"/>
          <w:sz w:val="24"/>
          <w:szCs w:val="24"/>
        </w:rPr>
      </w:pPr>
      <w:r w:rsidRPr="00FD60CC">
        <w:rPr>
          <w:rFonts w:cs="Arial"/>
          <w:sz w:val="24"/>
          <w:szCs w:val="24"/>
        </w:rPr>
        <w:t>Die Einverständniserklärung der Eltern für e</w:t>
      </w:r>
      <w:r w:rsidR="004A4F33">
        <w:rPr>
          <w:rFonts w:cs="Arial"/>
          <w:sz w:val="24"/>
          <w:szCs w:val="24"/>
        </w:rPr>
        <w:t>in sonderpädagogisches Angebot</w:t>
      </w:r>
      <w:r w:rsidRPr="00FD60CC">
        <w:rPr>
          <w:rFonts w:cs="Arial"/>
          <w:sz w:val="24"/>
          <w:szCs w:val="24"/>
        </w:rPr>
        <w:t xml:space="preserve"> als </w:t>
      </w:r>
      <w:r w:rsidR="00C0626B">
        <w:rPr>
          <w:rFonts w:cs="Arial"/>
          <w:sz w:val="24"/>
          <w:szCs w:val="24"/>
        </w:rPr>
        <w:t>Vorbeugende</w:t>
      </w:r>
      <w:r w:rsidRPr="00FD60CC">
        <w:rPr>
          <w:rFonts w:cs="Arial"/>
          <w:sz w:val="24"/>
          <w:szCs w:val="24"/>
        </w:rPr>
        <w:t xml:space="preserve"> Maßnahme wird durch die Klassenlehrkraft eingeholt. </w:t>
      </w:r>
      <w:r w:rsidRPr="00FD60CC">
        <w:rPr>
          <w:rFonts w:cs="Arial"/>
          <w:sz w:val="24"/>
          <w:szCs w:val="24"/>
        </w:rPr>
        <w:br/>
        <w:t xml:space="preserve">Die Dokumentation der sonderpädagogischen Angebote als </w:t>
      </w:r>
      <w:r w:rsidR="00C0626B">
        <w:rPr>
          <w:rFonts w:cs="Arial"/>
          <w:sz w:val="24"/>
          <w:szCs w:val="24"/>
        </w:rPr>
        <w:t>Vorbeugende</w:t>
      </w:r>
      <w:r w:rsidRPr="00FD60CC">
        <w:rPr>
          <w:rFonts w:cs="Arial"/>
          <w:sz w:val="24"/>
          <w:szCs w:val="24"/>
        </w:rPr>
        <w:t xml:space="preserve"> Maßnahme erfolgt durch die BFZ-Lehrkraft und ist Bestandteil</w:t>
      </w:r>
      <w:bookmarkStart w:id="1" w:name="_GoBack"/>
      <w:bookmarkEnd w:id="1"/>
      <w:r w:rsidRPr="00FD60CC">
        <w:rPr>
          <w:rFonts w:cs="Arial"/>
          <w:sz w:val="24"/>
          <w:szCs w:val="24"/>
        </w:rPr>
        <w:t xml:space="preserve"> der Akte der Schülerin/des Schülers.</w:t>
      </w:r>
    </w:p>
    <w:p w:rsidR="005973EF" w:rsidRPr="00563250" w:rsidRDefault="005973EF" w:rsidP="00563250">
      <w:pPr>
        <w:rPr>
          <w:b/>
          <w:sz w:val="28"/>
          <w:szCs w:val="28"/>
        </w:rPr>
      </w:pPr>
    </w:p>
    <w:p w:rsidR="005973EF" w:rsidRPr="00002DCB" w:rsidRDefault="005973EF" w:rsidP="005973EF">
      <w:pPr>
        <w:pStyle w:val="Listenabsatz"/>
        <w:numPr>
          <w:ilvl w:val="0"/>
          <w:numId w:val="1"/>
        </w:numPr>
        <w:rPr>
          <w:b/>
          <w:sz w:val="28"/>
          <w:szCs w:val="28"/>
        </w:rPr>
      </w:pPr>
      <w:r w:rsidRPr="00002DCB">
        <w:rPr>
          <w:b/>
          <w:sz w:val="28"/>
          <w:szCs w:val="28"/>
        </w:rPr>
        <w:t>Anspruch auf sonderpädagogische Förderung</w:t>
      </w:r>
    </w:p>
    <w:p w:rsidR="005973EF" w:rsidRPr="00002DCB" w:rsidRDefault="005973EF" w:rsidP="005973EF">
      <w:pPr>
        <w:rPr>
          <w:sz w:val="24"/>
          <w:szCs w:val="24"/>
        </w:rPr>
      </w:pPr>
      <w:r w:rsidRPr="00002DCB">
        <w:rPr>
          <w:sz w:val="24"/>
          <w:szCs w:val="24"/>
        </w:rPr>
        <w:t>Die Gestaltung des Verfa</w:t>
      </w:r>
      <w:r w:rsidR="00563250">
        <w:rPr>
          <w:sz w:val="24"/>
          <w:szCs w:val="24"/>
        </w:rPr>
        <w:t>hrens erfolgt anhand der in</w:t>
      </w:r>
      <w:r w:rsidRPr="00002DCB">
        <w:rPr>
          <w:sz w:val="24"/>
          <w:szCs w:val="24"/>
        </w:rPr>
        <w:t xml:space="preserve"> der Verfügung zur sonderpädagogischen Förderung</w:t>
      </w:r>
      <w:r w:rsidR="00563250">
        <w:rPr>
          <w:sz w:val="24"/>
          <w:szCs w:val="24"/>
        </w:rPr>
        <w:t xml:space="preserve"> genannten Grundlagen und Fristen. Die </w:t>
      </w:r>
      <w:r w:rsidR="00C0626B">
        <w:rPr>
          <w:sz w:val="24"/>
          <w:szCs w:val="24"/>
        </w:rPr>
        <w:t xml:space="preserve">jährliche </w:t>
      </w:r>
      <w:r w:rsidR="00563250" w:rsidRPr="00C0626B">
        <w:rPr>
          <w:i/>
          <w:sz w:val="24"/>
          <w:szCs w:val="24"/>
        </w:rPr>
        <w:t>Verfügung zur sonderpädagogischen Förderung</w:t>
      </w:r>
      <w:r w:rsidR="00563250">
        <w:rPr>
          <w:sz w:val="24"/>
          <w:szCs w:val="24"/>
        </w:rPr>
        <w:t xml:space="preserve"> wird seitens des Staatlichen Schulamtes verfasst</w:t>
      </w:r>
      <w:r w:rsidR="00C0626B">
        <w:rPr>
          <w:sz w:val="24"/>
          <w:szCs w:val="24"/>
        </w:rPr>
        <w:t xml:space="preserve"> und an alle Schulen versandt</w:t>
      </w:r>
      <w:r w:rsidR="00563250">
        <w:rPr>
          <w:sz w:val="24"/>
          <w:szCs w:val="24"/>
        </w:rPr>
        <w:t>.</w:t>
      </w:r>
    </w:p>
    <w:p w:rsidR="005973EF" w:rsidRPr="00002DCB" w:rsidRDefault="005973EF" w:rsidP="005973EF">
      <w:pPr>
        <w:rPr>
          <w:sz w:val="28"/>
          <w:szCs w:val="28"/>
        </w:rPr>
      </w:pPr>
    </w:p>
    <w:p w:rsidR="005973EF" w:rsidRPr="00B26A60" w:rsidRDefault="005973EF" w:rsidP="005973EF">
      <w:pPr>
        <w:pStyle w:val="Listenabsatz"/>
        <w:numPr>
          <w:ilvl w:val="0"/>
          <w:numId w:val="1"/>
        </w:numPr>
        <w:rPr>
          <w:b/>
          <w:sz w:val="28"/>
          <w:szCs w:val="28"/>
        </w:rPr>
      </w:pPr>
      <w:r w:rsidRPr="00B26A60">
        <w:rPr>
          <w:b/>
          <w:sz w:val="28"/>
          <w:szCs w:val="28"/>
        </w:rPr>
        <w:t>Inklusive Beschulung</w:t>
      </w:r>
    </w:p>
    <w:p w:rsidR="005973EF" w:rsidRPr="0017476E" w:rsidRDefault="005973EF" w:rsidP="005973EF">
      <w:pPr>
        <w:rPr>
          <w:rFonts w:cs="Arial"/>
          <w:sz w:val="24"/>
          <w:szCs w:val="24"/>
        </w:rPr>
      </w:pPr>
      <w:r w:rsidRPr="0017476E">
        <w:rPr>
          <w:rFonts w:cs="Arial"/>
          <w:sz w:val="24"/>
          <w:szCs w:val="24"/>
        </w:rPr>
        <w:t>Beide Professionen sind verantwortlich für die Vorbereitung, Bereitstellung von Material, Durc</w:t>
      </w:r>
      <w:r w:rsidR="00563250">
        <w:rPr>
          <w:rFonts w:cs="Arial"/>
          <w:sz w:val="24"/>
          <w:szCs w:val="24"/>
        </w:rPr>
        <w:t>hführung und Nachbereitung der inklusiven Beschulung</w:t>
      </w:r>
      <w:r w:rsidRPr="0017476E">
        <w:rPr>
          <w:rFonts w:cs="Arial"/>
          <w:sz w:val="24"/>
          <w:szCs w:val="24"/>
        </w:rPr>
        <w:t xml:space="preserve"> und ihrer inklusiven Unterrichtsformen. Regelmäßige Koordination ist unerlässlich. </w:t>
      </w:r>
    </w:p>
    <w:p w:rsidR="005973EF" w:rsidRPr="0017476E" w:rsidRDefault="005973EF" w:rsidP="005973EF">
      <w:pPr>
        <w:rPr>
          <w:sz w:val="24"/>
          <w:szCs w:val="24"/>
        </w:rPr>
      </w:pPr>
      <w:r w:rsidRPr="0017476E">
        <w:rPr>
          <w:rFonts w:cs="Arial"/>
          <w:sz w:val="24"/>
          <w:szCs w:val="24"/>
        </w:rPr>
        <w:t xml:space="preserve">Die </w:t>
      </w:r>
      <w:r w:rsidRPr="0017476E">
        <w:rPr>
          <w:sz w:val="24"/>
          <w:szCs w:val="24"/>
        </w:rPr>
        <w:t xml:space="preserve">Verantwortlichkeiten der gemeinsamen Unterrichtssettings in der Förderplanarbeit sind festzulegen. </w:t>
      </w:r>
    </w:p>
    <w:p w:rsidR="005973EF" w:rsidRPr="0017476E" w:rsidRDefault="005973EF" w:rsidP="005973EF">
      <w:pPr>
        <w:rPr>
          <w:rFonts w:cs="Arial"/>
          <w:sz w:val="24"/>
          <w:szCs w:val="24"/>
        </w:rPr>
      </w:pPr>
      <w:r w:rsidRPr="0017476E">
        <w:rPr>
          <w:sz w:val="24"/>
          <w:szCs w:val="24"/>
        </w:rPr>
        <w:t xml:space="preserve">Unterrichtssettings zur Umsetzung der Förderpläne sind gemeinsam  zu entwickeln (z.B. anhand individueller Lernpläne). </w:t>
      </w:r>
      <w:r w:rsidRPr="0017476E">
        <w:rPr>
          <w:sz w:val="24"/>
          <w:szCs w:val="24"/>
        </w:rPr>
        <w:br/>
        <w:t xml:space="preserve">Die  Zuständigkeiten in Bezug auf die Unterrichtssettings sind zu beschreiben und festzulegen. Zentrale Aufgaben werden benannt </w:t>
      </w:r>
      <w:r w:rsidR="00C0626B">
        <w:rPr>
          <w:sz w:val="24"/>
          <w:szCs w:val="24"/>
        </w:rPr>
        <w:t>und Zuständigkeiten festgelegt</w:t>
      </w:r>
      <w:r w:rsidRPr="0017476E">
        <w:rPr>
          <w:sz w:val="24"/>
          <w:szCs w:val="24"/>
        </w:rPr>
        <w:t>.</w:t>
      </w:r>
      <w:r w:rsidR="00314F38">
        <w:rPr>
          <w:rStyle w:val="Funotenzeichen"/>
          <w:sz w:val="24"/>
          <w:szCs w:val="24"/>
        </w:rPr>
        <w:footnoteReference w:id="1"/>
      </w:r>
      <w:r w:rsidR="00314F38">
        <w:rPr>
          <w:sz w:val="24"/>
          <w:szCs w:val="24"/>
        </w:rPr>
        <w:t xml:space="preserve"> </w:t>
      </w:r>
    </w:p>
    <w:p w:rsidR="00FD60CC" w:rsidRDefault="00FD60CC">
      <w:pPr>
        <w:rPr>
          <w:sz w:val="24"/>
          <w:szCs w:val="24"/>
        </w:rPr>
      </w:pPr>
    </w:p>
    <w:p w:rsidR="003977B5" w:rsidRPr="00970E97" w:rsidRDefault="003977B5" w:rsidP="005973EF">
      <w:pPr>
        <w:pStyle w:val="Listenabsatz"/>
        <w:numPr>
          <w:ilvl w:val="0"/>
          <w:numId w:val="1"/>
        </w:numPr>
        <w:rPr>
          <w:b/>
          <w:sz w:val="28"/>
          <w:szCs w:val="28"/>
        </w:rPr>
      </w:pPr>
      <w:r w:rsidRPr="00C40A59">
        <w:rPr>
          <w:b/>
          <w:sz w:val="28"/>
          <w:szCs w:val="28"/>
        </w:rPr>
        <w:t>Formen und Zeiten der Kooperation</w:t>
      </w:r>
    </w:p>
    <w:p w:rsidR="003977B5" w:rsidRDefault="003977B5" w:rsidP="003977B5">
      <w:pPr>
        <w:rPr>
          <w:sz w:val="24"/>
          <w:szCs w:val="24"/>
        </w:rPr>
      </w:pPr>
      <w:r w:rsidRPr="00C40A59">
        <w:rPr>
          <w:sz w:val="24"/>
          <w:szCs w:val="24"/>
        </w:rPr>
        <w:t>Die Kooperationspartner legen  Kooperationszeiten fest.  Dabei werden die verschiedenen Kooperationsebenen berücksichtigt. Dazu zählen u.a. die Leitungen der allgem</w:t>
      </w:r>
      <w:r w:rsidR="00CD6E07">
        <w:rPr>
          <w:sz w:val="24"/>
          <w:szCs w:val="24"/>
        </w:rPr>
        <w:t xml:space="preserve">einen Schule und des </w:t>
      </w:r>
      <w:proofErr w:type="spellStart"/>
      <w:r w:rsidR="00CD6E07">
        <w:rPr>
          <w:sz w:val="24"/>
          <w:szCs w:val="24"/>
        </w:rPr>
        <w:t>rBFZ</w:t>
      </w:r>
      <w:proofErr w:type="spellEnd"/>
      <w:r w:rsidR="00CD6E07">
        <w:rPr>
          <w:sz w:val="24"/>
          <w:szCs w:val="24"/>
        </w:rPr>
        <w:t>, die Lehrkräfte</w:t>
      </w:r>
      <w:r w:rsidRPr="00C40A59">
        <w:rPr>
          <w:sz w:val="24"/>
          <w:szCs w:val="24"/>
        </w:rPr>
        <w:t xml:space="preserve"> der allgemeinen Schule und die Förderschullehrkraft sowie weiter</w:t>
      </w:r>
      <w:r w:rsidR="007426C0">
        <w:rPr>
          <w:sz w:val="24"/>
          <w:szCs w:val="24"/>
        </w:rPr>
        <w:t>e an der schulischen Förderung b</w:t>
      </w:r>
      <w:r w:rsidRPr="00C40A59">
        <w:rPr>
          <w:sz w:val="24"/>
          <w:szCs w:val="24"/>
        </w:rPr>
        <w:t xml:space="preserve">eteiligte Personen. </w:t>
      </w:r>
    </w:p>
    <w:p w:rsidR="00C40A59" w:rsidRDefault="00C40A59" w:rsidP="003977B5">
      <w:pPr>
        <w:rPr>
          <w:sz w:val="24"/>
          <w:szCs w:val="24"/>
        </w:rPr>
      </w:pPr>
      <w:r w:rsidRPr="00C40A59">
        <w:rPr>
          <w:sz w:val="24"/>
          <w:szCs w:val="24"/>
        </w:rPr>
        <w:lastRenderedPageBreak/>
        <w:t xml:space="preserve">Das </w:t>
      </w:r>
      <w:proofErr w:type="spellStart"/>
      <w:r w:rsidRPr="00C40A59">
        <w:rPr>
          <w:sz w:val="24"/>
          <w:szCs w:val="24"/>
        </w:rPr>
        <w:t>rBFZ</w:t>
      </w:r>
      <w:proofErr w:type="spellEnd"/>
      <w:r w:rsidRPr="00C40A59">
        <w:rPr>
          <w:sz w:val="24"/>
          <w:szCs w:val="24"/>
        </w:rPr>
        <w:t xml:space="preserve"> </w:t>
      </w:r>
      <w:r w:rsidR="00314F38">
        <w:rPr>
          <w:sz w:val="24"/>
          <w:szCs w:val="24"/>
        </w:rPr>
        <w:t>und die</w:t>
      </w:r>
      <w:r w:rsidRPr="00C40A59">
        <w:rPr>
          <w:sz w:val="24"/>
          <w:szCs w:val="24"/>
        </w:rPr>
        <w:t xml:space="preserve"> Kooperationsschulen</w:t>
      </w:r>
      <w:r w:rsidR="00314F38">
        <w:rPr>
          <w:sz w:val="24"/>
          <w:szCs w:val="24"/>
        </w:rPr>
        <w:t xml:space="preserve"> im Zuständigkeitsbereich</w:t>
      </w:r>
      <w:r w:rsidR="007426C0">
        <w:rPr>
          <w:sz w:val="24"/>
          <w:szCs w:val="24"/>
        </w:rPr>
        <w:t xml:space="preserve"> (zukünftig: ISB)</w:t>
      </w:r>
      <w:r w:rsidRPr="00C40A59">
        <w:rPr>
          <w:sz w:val="24"/>
          <w:szCs w:val="24"/>
        </w:rPr>
        <w:t xml:space="preserve"> </w:t>
      </w:r>
      <w:r w:rsidR="00314F38">
        <w:rPr>
          <w:sz w:val="24"/>
          <w:szCs w:val="24"/>
        </w:rPr>
        <w:t xml:space="preserve">stimmen unter Berücksichtigung der vorhandenen zeitlichen Ressourcen </w:t>
      </w:r>
      <w:r w:rsidRPr="00C40A59">
        <w:rPr>
          <w:sz w:val="24"/>
          <w:szCs w:val="24"/>
        </w:rPr>
        <w:t xml:space="preserve">zum Schuljahresende die Jahresplanung (Termine, </w:t>
      </w:r>
      <w:proofErr w:type="spellStart"/>
      <w:r w:rsidRPr="00C40A59">
        <w:rPr>
          <w:sz w:val="24"/>
          <w:szCs w:val="24"/>
        </w:rPr>
        <w:t>FöA</w:t>
      </w:r>
      <w:proofErr w:type="spellEnd"/>
      <w:r w:rsidRPr="00C40A59">
        <w:rPr>
          <w:sz w:val="24"/>
          <w:szCs w:val="24"/>
        </w:rPr>
        <w:t>, Zeitfenster für Konferenzen, etc.) für das darauf folgende Schuljahr ab</w:t>
      </w:r>
      <w:r>
        <w:rPr>
          <w:sz w:val="24"/>
          <w:szCs w:val="24"/>
        </w:rPr>
        <w:t>.</w:t>
      </w:r>
      <w:r w:rsidR="00CD6E07">
        <w:rPr>
          <w:rStyle w:val="Funotenzeichen"/>
          <w:sz w:val="24"/>
          <w:szCs w:val="24"/>
        </w:rPr>
        <w:footnoteReference w:id="2"/>
      </w:r>
    </w:p>
    <w:p w:rsidR="003977B5" w:rsidRPr="00C40A59" w:rsidRDefault="00C40A59" w:rsidP="003977B5">
      <w:pPr>
        <w:rPr>
          <w:sz w:val="24"/>
          <w:szCs w:val="24"/>
        </w:rPr>
      </w:pPr>
      <w:r w:rsidRPr="00C40A59">
        <w:rPr>
          <w:sz w:val="24"/>
          <w:szCs w:val="24"/>
        </w:rPr>
        <w:t xml:space="preserve">Die Leitung / Ansprechpartner der Kooperationspartner legen gemeinsam einen Kooperationsschwerpunkt fest. </w:t>
      </w:r>
      <w:r w:rsidR="003977B5" w:rsidRPr="00C40A59">
        <w:rPr>
          <w:sz w:val="24"/>
          <w:szCs w:val="24"/>
        </w:rPr>
        <w:t>Kooperationsschwerpunkte können</w:t>
      </w:r>
      <w:r w:rsidRPr="00C40A59">
        <w:rPr>
          <w:sz w:val="24"/>
          <w:szCs w:val="24"/>
        </w:rPr>
        <w:t xml:space="preserve"> u.a. die Entwicklung</w:t>
      </w:r>
      <w:r w:rsidR="003977B5" w:rsidRPr="00C40A59">
        <w:rPr>
          <w:sz w:val="24"/>
          <w:szCs w:val="24"/>
        </w:rPr>
        <w:t xml:space="preserve"> inklusive</w:t>
      </w:r>
      <w:r w:rsidRPr="00C40A59">
        <w:rPr>
          <w:sz w:val="24"/>
          <w:szCs w:val="24"/>
        </w:rPr>
        <w:t>r Unterrichtsmodelle oder die Gestaltung der Förderplanung sein.</w:t>
      </w:r>
      <w:r w:rsidR="003977B5" w:rsidRPr="00C40A59">
        <w:rPr>
          <w:sz w:val="24"/>
          <w:szCs w:val="24"/>
        </w:rPr>
        <w:t xml:space="preserve"> </w:t>
      </w:r>
    </w:p>
    <w:p w:rsidR="003977B5" w:rsidRPr="00C40A59" w:rsidRDefault="003977B5" w:rsidP="003977B5">
      <w:pPr>
        <w:rPr>
          <w:sz w:val="24"/>
          <w:szCs w:val="24"/>
        </w:rPr>
      </w:pPr>
      <w:r w:rsidRPr="00C40A59">
        <w:rPr>
          <w:sz w:val="24"/>
          <w:szCs w:val="24"/>
        </w:rPr>
        <w:t xml:space="preserve">Verfahren zur Konfliktklärung </w:t>
      </w:r>
      <w:r w:rsidR="00C40A59" w:rsidRPr="00C40A59">
        <w:rPr>
          <w:sz w:val="24"/>
          <w:szCs w:val="24"/>
        </w:rPr>
        <w:t xml:space="preserve">zwischen den Kooperationspartnern </w:t>
      </w:r>
      <w:r w:rsidRPr="00C40A59">
        <w:rPr>
          <w:sz w:val="24"/>
          <w:szCs w:val="24"/>
        </w:rPr>
        <w:t>sind festzulegen.</w:t>
      </w:r>
    </w:p>
    <w:p w:rsidR="003977B5" w:rsidRPr="0017476E" w:rsidRDefault="003977B5">
      <w:pPr>
        <w:rPr>
          <w:sz w:val="28"/>
          <w:szCs w:val="28"/>
        </w:rPr>
      </w:pPr>
    </w:p>
    <w:p w:rsidR="0017476E" w:rsidRPr="0017476E" w:rsidRDefault="0017476E" w:rsidP="005973EF">
      <w:pPr>
        <w:pStyle w:val="Listenabsatz"/>
        <w:numPr>
          <w:ilvl w:val="0"/>
          <w:numId w:val="1"/>
        </w:numPr>
        <w:spacing w:line="360" w:lineRule="auto"/>
        <w:rPr>
          <w:rFonts w:ascii="Arial" w:hAnsi="Arial" w:cs="Arial"/>
          <w:b/>
          <w:sz w:val="24"/>
          <w:szCs w:val="24"/>
        </w:rPr>
      </w:pPr>
      <w:r w:rsidRPr="0017476E">
        <w:rPr>
          <w:rFonts w:ascii="Arial" w:hAnsi="Arial" w:cs="Arial"/>
          <w:b/>
          <w:sz w:val="24"/>
          <w:szCs w:val="24"/>
        </w:rPr>
        <w:t>Teilnahme an Konferenzen und Besprechungen</w:t>
      </w:r>
    </w:p>
    <w:p w:rsidR="0017476E" w:rsidRPr="0017476E" w:rsidRDefault="007426C0" w:rsidP="0017476E">
      <w:pPr>
        <w:rPr>
          <w:rFonts w:cs="Arial"/>
          <w:sz w:val="24"/>
          <w:szCs w:val="24"/>
        </w:rPr>
      </w:pPr>
      <w:r>
        <w:rPr>
          <w:rFonts w:cs="Arial"/>
          <w:sz w:val="24"/>
          <w:szCs w:val="24"/>
        </w:rPr>
        <w:t>In Bezug auf Gesamtkonferenzen</w:t>
      </w:r>
      <w:r w:rsidR="0017476E" w:rsidRPr="0017476E">
        <w:rPr>
          <w:rFonts w:cs="Arial"/>
          <w:sz w:val="24"/>
          <w:szCs w:val="24"/>
        </w:rPr>
        <w:t xml:space="preserve"> greift die gesetzliche Regelung. Zur Teilnahme an der Gesamtkonferenz sind die Lehrkräfte verpflichtet, die mit mindestens der Hälfte ihrer Stunden eingesetzt sind.</w:t>
      </w:r>
    </w:p>
    <w:p w:rsidR="0017476E" w:rsidRPr="0017476E" w:rsidRDefault="0017476E" w:rsidP="0017476E">
      <w:pPr>
        <w:pStyle w:val="Listenabsatz"/>
        <w:numPr>
          <w:ilvl w:val="0"/>
          <w:numId w:val="7"/>
        </w:numPr>
        <w:rPr>
          <w:rFonts w:cs="Arial"/>
          <w:sz w:val="24"/>
          <w:szCs w:val="24"/>
        </w:rPr>
      </w:pPr>
      <w:r w:rsidRPr="0017476E">
        <w:rPr>
          <w:rFonts w:cs="Arial"/>
          <w:sz w:val="24"/>
          <w:szCs w:val="24"/>
        </w:rPr>
        <w:t>Allgemeine Schule</w:t>
      </w:r>
      <w:r w:rsidRPr="0017476E">
        <w:rPr>
          <w:rFonts w:cs="Arial"/>
          <w:sz w:val="24"/>
          <w:szCs w:val="24"/>
        </w:rPr>
        <w:br/>
        <w:t>Grundsätzlich nehmen die Förderschullehrkräfte neben der Gesamtkonferenz an allen weiteren Konferenzen und Besprechungen, je nach Umfang ihres Einsatzes und den Verhältnissen und verbindlich eingeführten Arbeitsstrukturen vor Ort teil, wenn es einen Bezug zum Auftrag gibt.</w:t>
      </w:r>
    </w:p>
    <w:p w:rsidR="003977B5" w:rsidRPr="0017476E" w:rsidRDefault="007426C0" w:rsidP="0017476E">
      <w:pPr>
        <w:pStyle w:val="Listenabsatz"/>
        <w:numPr>
          <w:ilvl w:val="0"/>
          <w:numId w:val="7"/>
        </w:numPr>
        <w:rPr>
          <w:sz w:val="24"/>
          <w:szCs w:val="24"/>
        </w:rPr>
      </w:pPr>
      <w:r>
        <w:rPr>
          <w:rFonts w:cs="Arial"/>
          <w:sz w:val="24"/>
          <w:szCs w:val="24"/>
        </w:rPr>
        <w:t>BFZ</w:t>
      </w:r>
      <w:r>
        <w:rPr>
          <w:rFonts w:cs="Arial"/>
          <w:sz w:val="24"/>
          <w:szCs w:val="24"/>
        </w:rPr>
        <w:br/>
        <w:t xml:space="preserve">Lehrkräfte des BFZ nehmen </w:t>
      </w:r>
      <w:r w:rsidR="0017476E" w:rsidRPr="0017476E">
        <w:rPr>
          <w:rFonts w:cs="Arial"/>
          <w:sz w:val="24"/>
          <w:szCs w:val="24"/>
        </w:rPr>
        <w:t>an allen Konferenzen und Bespre</w:t>
      </w:r>
      <w:r>
        <w:rPr>
          <w:rFonts w:cs="Arial"/>
          <w:sz w:val="24"/>
          <w:szCs w:val="24"/>
        </w:rPr>
        <w:t>chungen verpflichtend teil</w:t>
      </w:r>
      <w:r w:rsidR="00002DCB">
        <w:rPr>
          <w:rFonts w:cs="Arial"/>
          <w:sz w:val="24"/>
          <w:szCs w:val="24"/>
        </w:rPr>
        <w:t>.</w:t>
      </w:r>
    </w:p>
    <w:p w:rsidR="003977B5" w:rsidRDefault="003977B5">
      <w:pPr>
        <w:rPr>
          <w:sz w:val="24"/>
          <w:szCs w:val="24"/>
        </w:rPr>
      </w:pPr>
    </w:p>
    <w:p w:rsidR="0017476E" w:rsidRPr="0017476E" w:rsidRDefault="0017476E" w:rsidP="005973EF">
      <w:pPr>
        <w:pStyle w:val="Listenabsatz"/>
        <w:numPr>
          <w:ilvl w:val="0"/>
          <w:numId w:val="1"/>
        </w:numPr>
        <w:rPr>
          <w:b/>
          <w:sz w:val="28"/>
          <w:szCs w:val="28"/>
        </w:rPr>
      </w:pPr>
      <w:r w:rsidRPr="0017476E">
        <w:rPr>
          <w:b/>
          <w:sz w:val="28"/>
          <w:szCs w:val="28"/>
        </w:rPr>
        <w:t>Teilnahme an Schulwanderungen/-fahrten</w:t>
      </w:r>
    </w:p>
    <w:p w:rsidR="0017476E" w:rsidRDefault="0017476E" w:rsidP="0017476E">
      <w:pPr>
        <w:rPr>
          <w:sz w:val="24"/>
          <w:szCs w:val="24"/>
        </w:rPr>
      </w:pPr>
      <w:r w:rsidRPr="0017476E">
        <w:rPr>
          <w:sz w:val="24"/>
          <w:szCs w:val="24"/>
        </w:rPr>
        <w:t>Die Förderschullehrkraft nimmt a</w:t>
      </w:r>
      <w:r w:rsidR="00A105AE">
        <w:rPr>
          <w:sz w:val="24"/>
          <w:szCs w:val="24"/>
        </w:rPr>
        <w:t xml:space="preserve">n Schulwanderungen/Schulfahrten </w:t>
      </w:r>
      <w:r w:rsidRPr="0017476E">
        <w:rPr>
          <w:sz w:val="24"/>
          <w:szCs w:val="24"/>
        </w:rPr>
        <w:t>nach Absprache mit der Leitung der allgemeinen Schule und der Zustimmung der BFZ-Leitung teil.</w:t>
      </w:r>
    </w:p>
    <w:p w:rsidR="0017476E" w:rsidRPr="0017476E" w:rsidRDefault="0017476E" w:rsidP="0017476E">
      <w:pPr>
        <w:rPr>
          <w:b/>
          <w:sz w:val="24"/>
          <w:szCs w:val="24"/>
        </w:rPr>
      </w:pPr>
    </w:p>
    <w:p w:rsidR="0017476E" w:rsidRPr="0017476E" w:rsidRDefault="0017476E" w:rsidP="005973EF">
      <w:pPr>
        <w:pStyle w:val="Listenabsatz"/>
        <w:numPr>
          <w:ilvl w:val="0"/>
          <w:numId w:val="1"/>
        </w:numPr>
        <w:rPr>
          <w:b/>
          <w:sz w:val="28"/>
          <w:szCs w:val="28"/>
        </w:rPr>
      </w:pPr>
      <w:r w:rsidRPr="0017476E">
        <w:rPr>
          <w:b/>
          <w:sz w:val="28"/>
          <w:szCs w:val="28"/>
        </w:rPr>
        <w:t>Elternsprechtag und Elternabende</w:t>
      </w:r>
    </w:p>
    <w:p w:rsidR="0017476E" w:rsidRDefault="0017476E" w:rsidP="0017476E">
      <w:r>
        <w:t xml:space="preserve">Die Förderschullehrkraft nimmt an Elternsprechtagen/Elternabenden nach Einsatz, Bedarf und Absprache teil. </w:t>
      </w:r>
    </w:p>
    <w:p w:rsidR="001A66C4" w:rsidRDefault="001A66C4" w:rsidP="0017476E"/>
    <w:p w:rsidR="00CD6E07" w:rsidRPr="00B47272" w:rsidRDefault="00CD6E07" w:rsidP="0017476E"/>
    <w:p w:rsidR="0017476E" w:rsidRPr="0017476E" w:rsidRDefault="0017476E" w:rsidP="005973EF">
      <w:pPr>
        <w:pStyle w:val="Listenabsatz"/>
        <w:numPr>
          <w:ilvl w:val="0"/>
          <w:numId w:val="1"/>
        </w:numPr>
        <w:spacing w:line="360" w:lineRule="auto"/>
        <w:rPr>
          <w:rFonts w:cs="Arial"/>
          <w:b/>
          <w:sz w:val="28"/>
          <w:szCs w:val="28"/>
        </w:rPr>
      </w:pPr>
      <w:r w:rsidRPr="0017476E">
        <w:rPr>
          <w:rFonts w:cs="Arial"/>
          <w:b/>
          <w:sz w:val="28"/>
          <w:szCs w:val="28"/>
        </w:rPr>
        <w:lastRenderedPageBreak/>
        <w:t>Aufsichtsregelung</w:t>
      </w:r>
    </w:p>
    <w:p w:rsidR="0017476E" w:rsidRPr="00A105AE" w:rsidRDefault="0017476E" w:rsidP="0017476E">
      <w:pPr>
        <w:rPr>
          <w:rFonts w:cs="Arial"/>
          <w:sz w:val="24"/>
          <w:szCs w:val="24"/>
        </w:rPr>
      </w:pPr>
      <w:r w:rsidRPr="0017476E">
        <w:rPr>
          <w:rFonts w:cs="Arial"/>
          <w:sz w:val="24"/>
          <w:szCs w:val="24"/>
        </w:rPr>
        <w:t>Förderschullehrkräfte sind in die Pausenaufsicht einbezogen, je nach Umfang ihres Einsatzes und den Verhältnissen vor Ort. Die Vereinbarungen dazu werden in der Kooperationsvereinba</w:t>
      </w:r>
      <w:r>
        <w:rPr>
          <w:rFonts w:cs="Arial"/>
          <w:sz w:val="24"/>
          <w:szCs w:val="24"/>
        </w:rPr>
        <w:t>rung zwischen den Leitungen der allgemeinen Schule und</w:t>
      </w:r>
      <w:r w:rsidRPr="0017476E">
        <w:rPr>
          <w:rFonts w:cs="Arial"/>
          <w:sz w:val="24"/>
          <w:szCs w:val="24"/>
        </w:rPr>
        <w:t xml:space="preserve"> </w:t>
      </w:r>
      <w:r>
        <w:rPr>
          <w:rFonts w:cs="Arial"/>
          <w:sz w:val="24"/>
          <w:szCs w:val="24"/>
        </w:rPr>
        <w:t xml:space="preserve">dem </w:t>
      </w:r>
      <w:proofErr w:type="spellStart"/>
      <w:r>
        <w:rPr>
          <w:rFonts w:cs="Arial"/>
          <w:sz w:val="24"/>
          <w:szCs w:val="24"/>
        </w:rPr>
        <w:t>r</w:t>
      </w:r>
      <w:r w:rsidRPr="0017476E">
        <w:rPr>
          <w:rFonts w:cs="Arial"/>
          <w:sz w:val="24"/>
          <w:szCs w:val="24"/>
        </w:rPr>
        <w:t>BFZ</w:t>
      </w:r>
      <w:proofErr w:type="spellEnd"/>
      <w:r w:rsidRPr="0017476E">
        <w:rPr>
          <w:rFonts w:cs="Arial"/>
          <w:sz w:val="24"/>
          <w:szCs w:val="24"/>
        </w:rPr>
        <w:t xml:space="preserve"> getroffen.</w:t>
      </w:r>
    </w:p>
    <w:p w:rsidR="0017476E" w:rsidRDefault="001A66C4" w:rsidP="005973EF">
      <w:pPr>
        <w:pStyle w:val="Listenabsatz"/>
        <w:numPr>
          <w:ilvl w:val="0"/>
          <w:numId w:val="1"/>
        </w:numPr>
        <w:rPr>
          <w:b/>
          <w:sz w:val="28"/>
          <w:szCs w:val="28"/>
        </w:rPr>
      </w:pPr>
      <w:r>
        <w:rPr>
          <w:b/>
          <w:sz w:val="28"/>
          <w:szCs w:val="28"/>
        </w:rPr>
        <w:t>Vertretung</w:t>
      </w:r>
    </w:p>
    <w:p w:rsidR="0017476E" w:rsidRPr="0017476E" w:rsidRDefault="0017476E" w:rsidP="0017476E">
      <w:pPr>
        <w:rPr>
          <w:rFonts w:cs="Arial"/>
          <w:sz w:val="24"/>
          <w:szCs w:val="24"/>
        </w:rPr>
      </w:pPr>
      <w:r w:rsidRPr="0017476E">
        <w:rPr>
          <w:rFonts w:cs="Arial"/>
          <w:sz w:val="24"/>
          <w:szCs w:val="24"/>
        </w:rPr>
        <w:t>Für Vertretung von BFZ-Lehrkräften ist das BFZ zuständig.</w:t>
      </w:r>
    </w:p>
    <w:p w:rsidR="0017476E" w:rsidRPr="0017476E" w:rsidRDefault="0017476E" w:rsidP="0017476E">
      <w:pPr>
        <w:rPr>
          <w:rFonts w:cs="Arial"/>
          <w:sz w:val="24"/>
          <w:szCs w:val="24"/>
        </w:rPr>
      </w:pPr>
      <w:r w:rsidRPr="0017476E">
        <w:rPr>
          <w:rFonts w:cs="Arial"/>
          <w:sz w:val="24"/>
          <w:szCs w:val="24"/>
        </w:rPr>
        <w:t>Für Vertretung der Lehrkräfte der allgemeinen Schule ist die Schulleitung der allgemeinen Schule zuständig.</w:t>
      </w:r>
    </w:p>
    <w:p w:rsidR="0017476E" w:rsidRPr="0017476E" w:rsidRDefault="0017476E" w:rsidP="0017476E">
      <w:pPr>
        <w:rPr>
          <w:rFonts w:cs="Arial"/>
          <w:sz w:val="24"/>
          <w:szCs w:val="24"/>
        </w:rPr>
      </w:pPr>
      <w:r w:rsidRPr="0017476E">
        <w:rPr>
          <w:rFonts w:cs="Arial"/>
          <w:sz w:val="24"/>
          <w:szCs w:val="24"/>
        </w:rPr>
        <w:t>Das Vertretungskonzept der allgemeinen Schule ist mit dem BFZ abzustimmen, sofern es den Einsatz von Förderschullehrkräften betrifft.</w:t>
      </w:r>
      <w:r w:rsidR="00970E97">
        <w:rPr>
          <w:rFonts w:cs="Arial"/>
          <w:sz w:val="24"/>
          <w:szCs w:val="24"/>
        </w:rPr>
        <w:t xml:space="preserve"> Das Vertretungskonzept beinhaltet u.a. Informationen zur inhaltlichen und organisatorischen Vorbereitung der Vertretung</w:t>
      </w:r>
      <w:r w:rsidR="006F6434">
        <w:rPr>
          <w:rFonts w:cs="Arial"/>
          <w:sz w:val="24"/>
          <w:szCs w:val="24"/>
        </w:rPr>
        <w:t xml:space="preserve"> sowie den Kommunikationsstrukturen. </w:t>
      </w:r>
    </w:p>
    <w:p w:rsidR="0017476E" w:rsidRPr="0017476E" w:rsidRDefault="0017476E" w:rsidP="0017476E">
      <w:pPr>
        <w:rPr>
          <w:rFonts w:cs="Arial"/>
          <w:sz w:val="24"/>
          <w:szCs w:val="24"/>
        </w:rPr>
      </w:pPr>
      <w:r w:rsidRPr="0017476E">
        <w:rPr>
          <w:rFonts w:cs="Arial"/>
          <w:sz w:val="24"/>
          <w:szCs w:val="24"/>
        </w:rPr>
        <w:t>Die Vertretung von BFZ-Lehrkräften bei längerfristigem Ausfall erfolgt im Benehmen mit der allgemeinen Schule.</w:t>
      </w:r>
    </w:p>
    <w:p w:rsidR="0017476E" w:rsidRDefault="0017476E" w:rsidP="00970E97">
      <w:pPr>
        <w:rPr>
          <w:sz w:val="24"/>
          <w:szCs w:val="24"/>
        </w:rPr>
      </w:pPr>
    </w:p>
    <w:p w:rsidR="00002DCB" w:rsidRDefault="00002DCB" w:rsidP="005973EF">
      <w:pPr>
        <w:pStyle w:val="Listenabsatz"/>
        <w:numPr>
          <w:ilvl w:val="0"/>
          <w:numId w:val="1"/>
        </w:numPr>
        <w:rPr>
          <w:b/>
          <w:sz w:val="28"/>
          <w:szCs w:val="28"/>
        </w:rPr>
      </w:pPr>
      <w:r>
        <w:rPr>
          <w:b/>
          <w:sz w:val="28"/>
          <w:szCs w:val="28"/>
        </w:rPr>
        <w:t>Organisation</w:t>
      </w:r>
    </w:p>
    <w:p w:rsidR="00002DCB" w:rsidRPr="00002DCB" w:rsidRDefault="00002DCB" w:rsidP="00002DCB">
      <w:pPr>
        <w:pStyle w:val="Listenabsatz"/>
        <w:numPr>
          <w:ilvl w:val="0"/>
          <w:numId w:val="12"/>
        </w:numPr>
        <w:rPr>
          <w:sz w:val="24"/>
          <w:szCs w:val="24"/>
        </w:rPr>
      </w:pPr>
      <w:r w:rsidRPr="00002DCB">
        <w:rPr>
          <w:sz w:val="24"/>
          <w:szCs w:val="24"/>
        </w:rPr>
        <w:t>Formulare</w:t>
      </w:r>
      <w:r w:rsidRPr="00002DCB">
        <w:rPr>
          <w:b/>
          <w:sz w:val="24"/>
          <w:szCs w:val="24"/>
        </w:rPr>
        <w:br/>
      </w:r>
      <w:r w:rsidRPr="00002DCB">
        <w:rPr>
          <w:sz w:val="24"/>
          <w:szCs w:val="24"/>
        </w:rPr>
        <w:t>Das BFZ verschickt einmal im Schuljahr die aktuellen Formulare bis zu den Herbstferien an die Schulleitung der allgemeinen Schulen sowie die BFZ-Beauftragten</w:t>
      </w:r>
      <w:r w:rsidRPr="00002DCB">
        <w:rPr>
          <w:sz w:val="24"/>
          <w:szCs w:val="24"/>
        </w:rPr>
        <w:br/>
        <w:t xml:space="preserve">(Zip-Datei, BFZ spezifische Formulare, etc.). </w:t>
      </w:r>
    </w:p>
    <w:p w:rsidR="00002DCB" w:rsidRPr="00002DCB" w:rsidRDefault="00A105AE" w:rsidP="00002DCB">
      <w:pPr>
        <w:pStyle w:val="Listenabsatz"/>
        <w:numPr>
          <w:ilvl w:val="0"/>
          <w:numId w:val="12"/>
        </w:numPr>
        <w:rPr>
          <w:sz w:val="24"/>
          <w:szCs w:val="24"/>
        </w:rPr>
      </w:pPr>
      <w:r>
        <w:rPr>
          <w:sz w:val="24"/>
          <w:szCs w:val="24"/>
        </w:rPr>
        <w:t>Zeugnisse und Schülera</w:t>
      </w:r>
      <w:r w:rsidR="00002DCB" w:rsidRPr="00002DCB">
        <w:rPr>
          <w:sz w:val="24"/>
          <w:szCs w:val="24"/>
        </w:rPr>
        <w:t>kten</w:t>
      </w:r>
      <w:r w:rsidR="00002DCB" w:rsidRPr="00002DCB">
        <w:rPr>
          <w:b/>
          <w:sz w:val="24"/>
          <w:szCs w:val="24"/>
        </w:rPr>
        <w:br/>
      </w:r>
      <w:r w:rsidR="00002DCB" w:rsidRPr="00002DCB">
        <w:rPr>
          <w:sz w:val="24"/>
          <w:szCs w:val="24"/>
        </w:rPr>
        <w:t>Verantwortlich für Zeugnisse und Aktenführung ist die jeweilige Klassenlehrkraft der allgemeinen Schule mit Unterstützung durch die BFZ-Kraft. In begründeten Einzelfällen können andere Zuständigkeiten vereinbart werden.</w:t>
      </w:r>
    </w:p>
    <w:p w:rsidR="00002DCB" w:rsidRPr="00002DCB" w:rsidRDefault="00002DCB" w:rsidP="00002DCB">
      <w:pPr>
        <w:pStyle w:val="Listenabsatz"/>
        <w:numPr>
          <w:ilvl w:val="0"/>
          <w:numId w:val="12"/>
        </w:numPr>
        <w:rPr>
          <w:sz w:val="24"/>
          <w:szCs w:val="24"/>
        </w:rPr>
      </w:pPr>
      <w:r w:rsidRPr="00002DCB">
        <w:rPr>
          <w:sz w:val="24"/>
          <w:szCs w:val="24"/>
        </w:rPr>
        <w:t>Meldung LUSD</w:t>
      </w:r>
      <w:r w:rsidRPr="00002DCB">
        <w:rPr>
          <w:b/>
          <w:sz w:val="24"/>
          <w:szCs w:val="24"/>
        </w:rPr>
        <w:br/>
      </w:r>
      <w:r w:rsidRPr="00002DCB">
        <w:rPr>
          <w:sz w:val="24"/>
          <w:szCs w:val="24"/>
        </w:rPr>
        <w:t>Die Verantwortlichkeit der Eingabe wird zwischen BFZ und allgemeiner Schule klar vereinbart.</w:t>
      </w:r>
      <w:r w:rsidRPr="00002DCB">
        <w:rPr>
          <w:sz w:val="24"/>
          <w:szCs w:val="24"/>
        </w:rPr>
        <w:br/>
        <w:t>Die Dateneingabe der IB Schülerinnen und Schüler erfolgt bis zum 30.10. eines Schuljahres.</w:t>
      </w:r>
    </w:p>
    <w:p w:rsidR="00002DCB" w:rsidRDefault="00002DCB" w:rsidP="00970E97">
      <w:pPr>
        <w:rPr>
          <w:sz w:val="24"/>
          <w:szCs w:val="24"/>
        </w:rPr>
      </w:pPr>
    </w:p>
    <w:p w:rsidR="00970E97" w:rsidRPr="00970E97" w:rsidRDefault="00970E97" w:rsidP="005973EF">
      <w:pPr>
        <w:pStyle w:val="Listenabsatz"/>
        <w:numPr>
          <w:ilvl w:val="0"/>
          <w:numId w:val="1"/>
        </w:numPr>
        <w:spacing w:line="360" w:lineRule="auto"/>
        <w:rPr>
          <w:rFonts w:cs="Arial"/>
          <w:b/>
          <w:sz w:val="28"/>
          <w:szCs w:val="28"/>
        </w:rPr>
      </w:pPr>
      <w:r w:rsidRPr="00970E97">
        <w:rPr>
          <w:rFonts w:cs="Arial"/>
          <w:b/>
          <w:sz w:val="28"/>
          <w:szCs w:val="28"/>
        </w:rPr>
        <w:t>Raum und Ausstattung</w:t>
      </w:r>
    </w:p>
    <w:p w:rsidR="00970E97" w:rsidRPr="00970E97" w:rsidRDefault="00970E97" w:rsidP="00970E97">
      <w:pPr>
        <w:rPr>
          <w:rFonts w:cs="Arial"/>
          <w:sz w:val="24"/>
          <w:szCs w:val="24"/>
        </w:rPr>
      </w:pPr>
      <w:r w:rsidRPr="00970E97">
        <w:rPr>
          <w:rFonts w:cs="Arial"/>
          <w:sz w:val="24"/>
          <w:szCs w:val="24"/>
        </w:rPr>
        <w:t>Der Schulträger nimmt seine Aufgabe zur Ausstattung der inklusiven Schule wahr.</w:t>
      </w:r>
    </w:p>
    <w:p w:rsidR="00970E97" w:rsidRPr="00970E97" w:rsidRDefault="00970E97" w:rsidP="00970E97">
      <w:pPr>
        <w:rPr>
          <w:rFonts w:cs="Arial"/>
          <w:sz w:val="24"/>
          <w:szCs w:val="24"/>
        </w:rPr>
      </w:pPr>
      <w:r w:rsidRPr="00970E97">
        <w:rPr>
          <w:rFonts w:cs="Arial"/>
          <w:sz w:val="24"/>
          <w:szCs w:val="24"/>
        </w:rPr>
        <w:lastRenderedPageBreak/>
        <w:t>Die Ausstattung der Schule und die räumlichen Möglichkeiten werden im Hinblick auf die Schülerinnen und Schüler und auf Förder- und Beratungssituationen bestmöglich genutzt.</w:t>
      </w:r>
    </w:p>
    <w:p w:rsidR="00970E97" w:rsidRPr="00970E97" w:rsidRDefault="00970E97" w:rsidP="00970E97">
      <w:pPr>
        <w:rPr>
          <w:rFonts w:cs="Arial"/>
          <w:sz w:val="24"/>
          <w:szCs w:val="24"/>
        </w:rPr>
      </w:pPr>
      <w:r w:rsidRPr="00970E97">
        <w:rPr>
          <w:rFonts w:cs="Arial"/>
          <w:sz w:val="24"/>
          <w:szCs w:val="24"/>
        </w:rPr>
        <w:t>Die Schulleitung der allgemeinen Schule veranlasst regelmäßige und einzelfallbezogene Begehungen mit dem Schulträger.</w:t>
      </w:r>
    </w:p>
    <w:p w:rsidR="00970E97" w:rsidRPr="00970E97" w:rsidRDefault="00970E97" w:rsidP="00970E97">
      <w:pPr>
        <w:rPr>
          <w:rFonts w:cs="Arial"/>
          <w:sz w:val="24"/>
          <w:szCs w:val="24"/>
        </w:rPr>
      </w:pPr>
      <w:r>
        <w:rPr>
          <w:rFonts w:cs="Arial"/>
          <w:sz w:val="24"/>
          <w:szCs w:val="24"/>
        </w:rPr>
        <w:t>Die fachliche Beratung des BFZ</w:t>
      </w:r>
      <w:r w:rsidRPr="00970E97">
        <w:rPr>
          <w:rFonts w:cs="Arial"/>
          <w:sz w:val="24"/>
          <w:szCs w:val="24"/>
        </w:rPr>
        <w:t xml:space="preserve"> wird frühzeitig hinzugezogen.</w:t>
      </w:r>
    </w:p>
    <w:p w:rsidR="005E6D2A" w:rsidRPr="00A105AE" w:rsidRDefault="005E6D2A"/>
    <w:p w:rsidR="005E6D2A" w:rsidRPr="00970E97" w:rsidRDefault="00970E97" w:rsidP="005973EF">
      <w:pPr>
        <w:pStyle w:val="Listenabsatz"/>
        <w:numPr>
          <w:ilvl w:val="0"/>
          <w:numId w:val="1"/>
        </w:numPr>
        <w:rPr>
          <w:b/>
          <w:sz w:val="28"/>
          <w:szCs w:val="28"/>
        </w:rPr>
      </w:pPr>
      <w:r>
        <w:rPr>
          <w:b/>
          <w:sz w:val="28"/>
          <w:szCs w:val="28"/>
        </w:rPr>
        <w:t xml:space="preserve"> </w:t>
      </w:r>
      <w:r w:rsidR="005E6D2A" w:rsidRPr="00970E97">
        <w:rPr>
          <w:b/>
          <w:sz w:val="28"/>
          <w:szCs w:val="28"/>
        </w:rPr>
        <w:t>Evaluation</w:t>
      </w:r>
    </w:p>
    <w:p w:rsidR="005E6D2A" w:rsidRPr="005E6D2A" w:rsidRDefault="005E6D2A">
      <w:pPr>
        <w:rPr>
          <w:sz w:val="24"/>
          <w:szCs w:val="24"/>
        </w:rPr>
      </w:pPr>
      <w:r w:rsidRPr="005E6D2A">
        <w:rPr>
          <w:sz w:val="24"/>
          <w:szCs w:val="24"/>
        </w:rPr>
        <w:t xml:space="preserve">Die gemeinsame Arbeit von allgemeiner Schule und </w:t>
      </w:r>
      <w:proofErr w:type="spellStart"/>
      <w:r w:rsidRPr="005E6D2A">
        <w:rPr>
          <w:sz w:val="24"/>
          <w:szCs w:val="24"/>
        </w:rPr>
        <w:t>rBFZ</w:t>
      </w:r>
      <w:proofErr w:type="spellEnd"/>
      <w:r w:rsidRPr="005E6D2A">
        <w:rPr>
          <w:sz w:val="24"/>
          <w:szCs w:val="24"/>
        </w:rPr>
        <w:t xml:space="preserve"> wird regelmäßig ausgewertet und fortgeschrieben. Die Evaluation ist sinnvoll und folgt einer konkreten Fragestellung</w:t>
      </w:r>
      <w:r w:rsidR="00B26A60">
        <w:rPr>
          <w:sz w:val="24"/>
          <w:szCs w:val="24"/>
        </w:rPr>
        <w:t xml:space="preserve"> (siehe Kooperationsschwerpunkt </w:t>
      </w:r>
      <w:r w:rsidR="00C40A59" w:rsidRPr="00C40A59">
        <w:rPr>
          <w:sz w:val="24"/>
          <w:szCs w:val="24"/>
        </w:rPr>
        <w:t>Punkt 2</w:t>
      </w:r>
      <w:r w:rsidR="00B26A60" w:rsidRPr="00C40A59">
        <w:rPr>
          <w:sz w:val="24"/>
          <w:szCs w:val="24"/>
        </w:rPr>
        <w:t>)</w:t>
      </w:r>
      <w:r w:rsidRPr="00C40A59">
        <w:rPr>
          <w:sz w:val="24"/>
          <w:szCs w:val="24"/>
        </w:rPr>
        <w:t xml:space="preserve">. </w:t>
      </w:r>
      <w:r w:rsidRPr="005E6D2A">
        <w:rPr>
          <w:sz w:val="24"/>
          <w:szCs w:val="24"/>
        </w:rPr>
        <w:t xml:space="preserve">Die Fragestellung greift bestehende schulbezogene Entwicklungsfragen auf.  Die Methoden und Formate der Evaluation entsprechen einer Schule und binden die vor Ort handelnden Personen ein. Mögliche Evaluationsformate können u.a. </w:t>
      </w:r>
      <w:r w:rsidR="007426C0">
        <w:rPr>
          <w:sz w:val="24"/>
          <w:szCs w:val="24"/>
        </w:rPr>
        <w:t>Peer–</w:t>
      </w:r>
      <w:proofErr w:type="spellStart"/>
      <w:r w:rsidR="007426C0">
        <w:rPr>
          <w:sz w:val="24"/>
          <w:szCs w:val="24"/>
        </w:rPr>
        <w:t>to</w:t>
      </w:r>
      <w:proofErr w:type="spellEnd"/>
      <w:r w:rsidR="007426C0">
        <w:rPr>
          <w:sz w:val="24"/>
          <w:szCs w:val="24"/>
        </w:rPr>
        <w:t xml:space="preserve">–Peer; </w:t>
      </w:r>
      <w:r w:rsidRPr="005E6D2A">
        <w:rPr>
          <w:sz w:val="24"/>
          <w:szCs w:val="24"/>
        </w:rPr>
        <w:t>Statements, Interviews, Fragebogen, Sichtungsgespräche, Onlinebefragung, Fotosafari, Gespräche mit Schulischen Gremien sein.</w:t>
      </w:r>
    </w:p>
    <w:p w:rsidR="00CE2A78" w:rsidRDefault="00CE2A78">
      <w:pPr>
        <w:rPr>
          <w:sz w:val="28"/>
          <w:szCs w:val="28"/>
        </w:rPr>
      </w:pPr>
    </w:p>
    <w:p w:rsidR="00A105AE" w:rsidRDefault="00A105AE">
      <w:pPr>
        <w:rPr>
          <w:sz w:val="28"/>
          <w:szCs w:val="28"/>
        </w:rPr>
      </w:pPr>
    </w:p>
    <w:p w:rsidR="00A105AE" w:rsidRDefault="00A105AE">
      <w:pPr>
        <w:rPr>
          <w:sz w:val="28"/>
          <w:szCs w:val="28"/>
        </w:rPr>
      </w:pPr>
    </w:p>
    <w:p w:rsidR="00A105AE" w:rsidRDefault="00A105AE">
      <w:pPr>
        <w:rPr>
          <w:sz w:val="28"/>
          <w:szCs w:val="28"/>
        </w:rPr>
      </w:pPr>
    </w:p>
    <w:p w:rsidR="00002DCB" w:rsidRPr="00000EB0" w:rsidRDefault="00002DCB" w:rsidP="00000EB0">
      <w:pPr>
        <w:rPr>
          <w:sz w:val="24"/>
          <w:szCs w:val="24"/>
        </w:rPr>
      </w:pPr>
      <w:r w:rsidRPr="00000EB0">
        <w:rPr>
          <w:sz w:val="24"/>
          <w:szCs w:val="24"/>
        </w:rPr>
        <w:t>Die Leitung der allgemeinen Schule stellt im Rahmen einer Konferenz die Kooperationsvereinbarung</w:t>
      </w:r>
      <w:r w:rsidR="005973EF">
        <w:rPr>
          <w:sz w:val="24"/>
          <w:szCs w:val="24"/>
        </w:rPr>
        <w:t xml:space="preserve"> jährlich</w:t>
      </w:r>
      <w:r w:rsidRPr="00000EB0">
        <w:rPr>
          <w:sz w:val="24"/>
          <w:szCs w:val="24"/>
        </w:rPr>
        <w:t xml:space="preserve"> vor.</w:t>
      </w:r>
    </w:p>
    <w:p w:rsidR="002F24CF" w:rsidRPr="00000EB0" w:rsidRDefault="002F24CF" w:rsidP="00000EB0">
      <w:pPr>
        <w:rPr>
          <w:sz w:val="24"/>
          <w:szCs w:val="24"/>
        </w:rPr>
      </w:pPr>
      <w:r w:rsidRPr="00000EB0">
        <w:rPr>
          <w:sz w:val="24"/>
          <w:szCs w:val="24"/>
        </w:rPr>
        <w:t xml:space="preserve">Die Leitung des </w:t>
      </w:r>
      <w:proofErr w:type="spellStart"/>
      <w:r w:rsidRPr="00000EB0">
        <w:rPr>
          <w:sz w:val="24"/>
          <w:szCs w:val="24"/>
        </w:rPr>
        <w:t>rBFZ</w:t>
      </w:r>
      <w:proofErr w:type="spellEnd"/>
      <w:r w:rsidRPr="00000EB0">
        <w:rPr>
          <w:sz w:val="24"/>
          <w:szCs w:val="24"/>
        </w:rPr>
        <w:t xml:space="preserve"> stellt die Kooperationsvereinbarung im Rahmen einer BFZ-Konferenz </w:t>
      </w:r>
      <w:r w:rsidR="005973EF">
        <w:rPr>
          <w:sz w:val="24"/>
          <w:szCs w:val="24"/>
        </w:rPr>
        <w:t xml:space="preserve">jährlich </w:t>
      </w:r>
      <w:r w:rsidRPr="00000EB0">
        <w:rPr>
          <w:sz w:val="24"/>
          <w:szCs w:val="24"/>
        </w:rPr>
        <w:t>vor.</w:t>
      </w:r>
    </w:p>
    <w:p w:rsidR="00A105AE" w:rsidRPr="00000EB0" w:rsidRDefault="00A105AE" w:rsidP="00000EB0">
      <w:pPr>
        <w:rPr>
          <w:sz w:val="24"/>
          <w:szCs w:val="24"/>
        </w:rPr>
      </w:pPr>
    </w:p>
    <w:p w:rsidR="002F24CF" w:rsidRPr="00000EB0" w:rsidRDefault="002F24CF" w:rsidP="00000EB0">
      <w:pPr>
        <w:jc w:val="right"/>
        <w:rPr>
          <w:sz w:val="24"/>
          <w:szCs w:val="24"/>
        </w:rPr>
      </w:pPr>
      <w:r w:rsidRPr="00000EB0">
        <w:rPr>
          <w:sz w:val="24"/>
          <w:szCs w:val="24"/>
        </w:rPr>
        <w:t>Frankfurt,_______________________</w:t>
      </w:r>
    </w:p>
    <w:p w:rsidR="00002DCB" w:rsidRDefault="00002DCB">
      <w:pPr>
        <w:rPr>
          <w:sz w:val="28"/>
          <w:szCs w:val="28"/>
        </w:rPr>
      </w:pPr>
    </w:p>
    <w:p w:rsidR="00A105AE" w:rsidRDefault="00A105AE">
      <w:pPr>
        <w:rPr>
          <w:sz w:val="28"/>
          <w:szCs w:val="28"/>
        </w:rPr>
      </w:pPr>
    </w:p>
    <w:p w:rsidR="005973EF" w:rsidRPr="005973EF" w:rsidRDefault="005973EF" w:rsidP="005973EF">
      <w:r>
        <w:t>__________________________________</w:t>
      </w:r>
      <w:r>
        <w:tab/>
      </w:r>
      <w:r>
        <w:tab/>
        <w:t>__________________________________</w:t>
      </w:r>
    </w:p>
    <w:p w:rsidR="00002DCB" w:rsidRPr="005973EF" w:rsidRDefault="005973EF">
      <w:pPr>
        <w:rPr>
          <w:sz w:val="20"/>
          <w:szCs w:val="20"/>
        </w:rPr>
      </w:pPr>
      <w:r w:rsidRPr="005973EF">
        <w:rPr>
          <w:sz w:val="20"/>
          <w:szCs w:val="20"/>
        </w:rPr>
        <w:t xml:space="preserve">Schulleitung der allgemeinen Schule    </w:t>
      </w:r>
      <w:r>
        <w:rPr>
          <w:sz w:val="20"/>
          <w:szCs w:val="20"/>
        </w:rPr>
        <w:tab/>
      </w:r>
      <w:r>
        <w:rPr>
          <w:sz w:val="20"/>
          <w:szCs w:val="20"/>
        </w:rPr>
        <w:tab/>
      </w:r>
      <w:r>
        <w:rPr>
          <w:sz w:val="20"/>
          <w:szCs w:val="20"/>
        </w:rPr>
        <w:tab/>
      </w:r>
      <w:r w:rsidRPr="005973EF">
        <w:rPr>
          <w:sz w:val="20"/>
          <w:szCs w:val="20"/>
        </w:rPr>
        <w:t xml:space="preserve">Leitung </w:t>
      </w:r>
      <w:proofErr w:type="spellStart"/>
      <w:r w:rsidRPr="005973EF">
        <w:rPr>
          <w:sz w:val="20"/>
          <w:szCs w:val="20"/>
        </w:rPr>
        <w:t>rBFZ</w:t>
      </w:r>
      <w:proofErr w:type="spellEnd"/>
      <w:r w:rsidR="00002DCB" w:rsidRPr="005973EF">
        <w:rPr>
          <w:sz w:val="20"/>
          <w:szCs w:val="20"/>
        </w:rPr>
        <w:br w:type="page"/>
      </w:r>
    </w:p>
    <w:p w:rsidR="00FE22E2" w:rsidRPr="00FE22E2" w:rsidRDefault="00FE22E2" w:rsidP="00FE22E2">
      <w:pPr>
        <w:rPr>
          <w:sz w:val="36"/>
          <w:szCs w:val="36"/>
        </w:rPr>
      </w:pPr>
      <w:r w:rsidRPr="00FE22E2">
        <w:rPr>
          <w:sz w:val="36"/>
          <w:szCs w:val="36"/>
        </w:rPr>
        <w:lastRenderedPageBreak/>
        <w:t>I</w:t>
      </w:r>
      <w:r>
        <w:rPr>
          <w:sz w:val="36"/>
          <w:szCs w:val="36"/>
        </w:rPr>
        <w:t>I</w:t>
      </w:r>
      <w:r w:rsidRPr="00FE22E2">
        <w:rPr>
          <w:sz w:val="36"/>
          <w:szCs w:val="36"/>
        </w:rPr>
        <w:t xml:space="preserve"> </w:t>
      </w:r>
      <w:r>
        <w:rPr>
          <w:sz w:val="36"/>
          <w:szCs w:val="36"/>
        </w:rPr>
        <w:t>Schulspezifischer</w:t>
      </w:r>
      <w:r w:rsidRPr="00FE22E2">
        <w:rPr>
          <w:sz w:val="36"/>
          <w:szCs w:val="36"/>
        </w:rPr>
        <w:t xml:space="preserve"> Teil</w:t>
      </w:r>
    </w:p>
    <w:p w:rsidR="00002DCB" w:rsidRDefault="00002DCB" w:rsidP="00002DCB">
      <w:pPr>
        <w:rPr>
          <w:sz w:val="24"/>
          <w:szCs w:val="24"/>
        </w:rPr>
      </w:pPr>
    </w:p>
    <w:p w:rsidR="005973EF" w:rsidRDefault="005973EF" w:rsidP="00002DCB">
      <w:pPr>
        <w:rPr>
          <w:sz w:val="24"/>
          <w:szCs w:val="24"/>
        </w:rPr>
      </w:pPr>
      <w:r>
        <w:rPr>
          <w:sz w:val="24"/>
          <w:szCs w:val="24"/>
        </w:rPr>
        <w:t>Ergänzende Vereinbarungen zu:</w:t>
      </w:r>
    </w:p>
    <w:p w:rsidR="005973EF" w:rsidRDefault="005973EF" w:rsidP="005973EF">
      <w:pPr>
        <w:rPr>
          <w:sz w:val="24"/>
          <w:szCs w:val="24"/>
        </w:rPr>
      </w:pPr>
    </w:p>
    <w:p w:rsidR="005973EF" w:rsidRPr="005973EF" w:rsidRDefault="005973EF" w:rsidP="005973EF">
      <w:pPr>
        <w:pStyle w:val="Listenabsatz"/>
        <w:numPr>
          <w:ilvl w:val="0"/>
          <w:numId w:val="16"/>
        </w:numPr>
        <w:rPr>
          <w:sz w:val="24"/>
          <w:szCs w:val="24"/>
        </w:rPr>
      </w:pPr>
      <w:r w:rsidRPr="005973EF">
        <w:rPr>
          <w:sz w:val="24"/>
          <w:szCs w:val="24"/>
        </w:rPr>
        <w:t>Vorbeugende Maßnahmen des Beratungs- und Förderzentrums</w:t>
      </w:r>
    </w:p>
    <w:p w:rsidR="005973EF" w:rsidRPr="005973EF" w:rsidRDefault="005973EF" w:rsidP="005973EF">
      <w:pPr>
        <w:pStyle w:val="Listenabsatz"/>
        <w:numPr>
          <w:ilvl w:val="0"/>
          <w:numId w:val="16"/>
        </w:numPr>
        <w:rPr>
          <w:sz w:val="24"/>
          <w:szCs w:val="24"/>
        </w:rPr>
      </w:pPr>
      <w:r w:rsidRPr="005973EF">
        <w:rPr>
          <w:sz w:val="24"/>
          <w:szCs w:val="24"/>
        </w:rPr>
        <w:t>Anspruch auf sonderpädagogische Förderung</w:t>
      </w:r>
    </w:p>
    <w:p w:rsidR="005973EF" w:rsidRPr="005973EF" w:rsidRDefault="005973EF" w:rsidP="005973EF">
      <w:pPr>
        <w:pStyle w:val="Listenabsatz"/>
        <w:numPr>
          <w:ilvl w:val="0"/>
          <w:numId w:val="16"/>
        </w:numPr>
        <w:rPr>
          <w:sz w:val="24"/>
          <w:szCs w:val="24"/>
        </w:rPr>
      </w:pPr>
      <w:r w:rsidRPr="005973EF">
        <w:rPr>
          <w:sz w:val="24"/>
          <w:szCs w:val="24"/>
        </w:rPr>
        <w:t>Inklusive Beschulung</w:t>
      </w:r>
    </w:p>
    <w:p w:rsidR="00002DCB" w:rsidRPr="005973EF" w:rsidRDefault="00002DCB" w:rsidP="005973EF">
      <w:pPr>
        <w:pStyle w:val="Listenabsatz"/>
        <w:numPr>
          <w:ilvl w:val="0"/>
          <w:numId w:val="16"/>
        </w:numPr>
        <w:rPr>
          <w:sz w:val="24"/>
          <w:szCs w:val="24"/>
        </w:rPr>
      </w:pPr>
      <w:r w:rsidRPr="005973EF">
        <w:rPr>
          <w:sz w:val="24"/>
          <w:szCs w:val="24"/>
        </w:rPr>
        <w:t>Formen und Zeiten der Kooperation</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Teilnahme an Konferenzen und Besprechungen</w:t>
      </w:r>
    </w:p>
    <w:p w:rsidR="00002DCB" w:rsidRPr="005973EF" w:rsidRDefault="00002DCB" w:rsidP="005973EF">
      <w:pPr>
        <w:pStyle w:val="Listenabsatz"/>
        <w:numPr>
          <w:ilvl w:val="0"/>
          <w:numId w:val="16"/>
        </w:numPr>
        <w:rPr>
          <w:sz w:val="24"/>
          <w:szCs w:val="24"/>
        </w:rPr>
      </w:pPr>
      <w:r w:rsidRPr="005973EF">
        <w:rPr>
          <w:sz w:val="24"/>
          <w:szCs w:val="24"/>
        </w:rPr>
        <w:t>Teilnahme an Schulwanderungen/-fahrten</w:t>
      </w:r>
    </w:p>
    <w:p w:rsidR="00002DCB" w:rsidRPr="005973EF" w:rsidRDefault="00002DCB" w:rsidP="005973EF">
      <w:pPr>
        <w:pStyle w:val="Listenabsatz"/>
        <w:numPr>
          <w:ilvl w:val="0"/>
          <w:numId w:val="16"/>
        </w:numPr>
        <w:rPr>
          <w:sz w:val="24"/>
          <w:szCs w:val="24"/>
        </w:rPr>
      </w:pPr>
      <w:r w:rsidRPr="005973EF">
        <w:rPr>
          <w:sz w:val="24"/>
          <w:szCs w:val="24"/>
        </w:rPr>
        <w:t>Elternsprechtag und Elternabende</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Aufsichtsregelung</w:t>
      </w:r>
    </w:p>
    <w:p w:rsidR="00002DCB" w:rsidRPr="005973EF" w:rsidRDefault="00002DCB" w:rsidP="005973EF">
      <w:pPr>
        <w:pStyle w:val="Listenabsatz"/>
        <w:numPr>
          <w:ilvl w:val="0"/>
          <w:numId w:val="16"/>
        </w:numPr>
        <w:rPr>
          <w:sz w:val="24"/>
          <w:szCs w:val="24"/>
        </w:rPr>
      </w:pPr>
      <w:r w:rsidRPr="005973EF">
        <w:rPr>
          <w:sz w:val="24"/>
          <w:szCs w:val="24"/>
        </w:rPr>
        <w:t>Vertretung</w:t>
      </w:r>
    </w:p>
    <w:p w:rsidR="00002DCB" w:rsidRPr="005973EF" w:rsidRDefault="00002DCB" w:rsidP="005973EF">
      <w:pPr>
        <w:pStyle w:val="Listenabsatz"/>
        <w:numPr>
          <w:ilvl w:val="0"/>
          <w:numId w:val="16"/>
        </w:numPr>
        <w:rPr>
          <w:sz w:val="24"/>
          <w:szCs w:val="24"/>
        </w:rPr>
      </w:pPr>
      <w:r w:rsidRPr="005973EF">
        <w:rPr>
          <w:sz w:val="24"/>
          <w:szCs w:val="24"/>
        </w:rPr>
        <w:t>Organisation</w:t>
      </w:r>
    </w:p>
    <w:p w:rsidR="00002DCB" w:rsidRPr="005973EF" w:rsidRDefault="00002DCB" w:rsidP="005973EF">
      <w:pPr>
        <w:pStyle w:val="Listenabsatz"/>
        <w:numPr>
          <w:ilvl w:val="0"/>
          <w:numId w:val="16"/>
        </w:numPr>
        <w:rPr>
          <w:rFonts w:cs="Arial"/>
          <w:sz w:val="24"/>
          <w:szCs w:val="24"/>
        </w:rPr>
      </w:pPr>
      <w:r w:rsidRPr="005973EF">
        <w:rPr>
          <w:rFonts w:cs="Arial"/>
          <w:sz w:val="24"/>
          <w:szCs w:val="24"/>
        </w:rPr>
        <w:t>Raum und Ausstattung</w:t>
      </w:r>
    </w:p>
    <w:p w:rsidR="00002DCB" w:rsidRDefault="00002DCB" w:rsidP="005973EF">
      <w:pPr>
        <w:pStyle w:val="Listenabsatz"/>
        <w:numPr>
          <w:ilvl w:val="0"/>
          <w:numId w:val="16"/>
        </w:numPr>
        <w:rPr>
          <w:sz w:val="24"/>
          <w:szCs w:val="24"/>
        </w:rPr>
      </w:pPr>
      <w:r w:rsidRPr="005973EF">
        <w:rPr>
          <w:sz w:val="24"/>
          <w:szCs w:val="24"/>
        </w:rPr>
        <w:t>Evaluation</w:t>
      </w:r>
    </w:p>
    <w:p w:rsidR="005973EF" w:rsidRPr="005973EF" w:rsidRDefault="005973EF" w:rsidP="005973EF">
      <w:pPr>
        <w:pStyle w:val="Listenabsatz"/>
        <w:numPr>
          <w:ilvl w:val="0"/>
          <w:numId w:val="16"/>
        </w:numPr>
        <w:rPr>
          <w:sz w:val="24"/>
          <w:szCs w:val="24"/>
        </w:rPr>
      </w:pPr>
      <w:r>
        <w:rPr>
          <w:sz w:val="24"/>
          <w:szCs w:val="24"/>
        </w:rPr>
        <w:t>Weiteres</w:t>
      </w:r>
    </w:p>
    <w:p w:rsidR="00B3713B" w:rsidRPr="00B3713B" w:rsidRDefault="00B3713B">
      <w:pPr>
        <w:rPr>
          <w:sz w:val="28"/>
          <w:szCs w:val="28"/>
        </w:rPr>
      </w:pPr>
    </w:p>
    <w:sectPr w:rsidR="00B3713B" w:rsidRPr="00B3713B">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D3" w:rsidRDefault="007E74D3" w:rsidP="00FD60CC">
      <w:pPr>
        <w:spacing w:after="0" w:line="240" w:lineRule="auto"/>
      </w:pPr>
      <w:r>
        <w:separator/>
      </w:r>
    </w:p>
  </w:endnote>
  <w:endnote w:type="continuationSeparator" w:id="0">
    <w:p w:rsidR="007E74D3" w:rsidRDefault="007E74D3" w:rsidP="00FD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62943"/>
      <w:docPartObj>
        <w:docPartGallery w:val="Page Numbers (Bottom of Page)"/>
        <w:docPartUnique/>
      </w:docPartObj>
    </w:sdtPr>
    <w:sdtEndPr/>
    <w:sdtContent>
      <w:sdt>
        <w:sdtPr>
          <w:id w:val="-1669238322"/>
          <w:docPartObj>
            <w:docPartGallery w:val="Page Numbers (Top of Page)"/>
            <w:docPartUnique/>
          </w:docPartObj>
        </w:sdtPr>
        <w:sdtEndPr/>
        <w:sdtContent>
          <w:p w:rsidR="009B1648" w:rsidRDefault="009B1648">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4A4F33">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4A4F33">
              <w:rPr>
                <w:b/>
                <w:bCs/>
                <w:noProof/>
              </w:rPr>
              <w:t>8</w:t>
            </w:r>
            <w:r>
              <w:rPr>
                <w:b/>
                <w:bCs/>
                <w:sz w:val="24"/>
                <w:szCs w:val="24"/>
              </w:rPr>
              <w:fldChar w:fldCharType="end"/>
            </w:r>
          </w:p>
        </w:sdtContent>
      </w:sdt>
    </w:sdtContent>
  </w:sdt>
  <w:p w:rsidR="009B1648" w:rsidRDefault="009B16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D3" w:rsidRDefault="007E74D3" w:rsidP="00FD60CC">
      <w:pPr>
        <w:spacing w:after="0" w:line="240" w:lineRule="auto"/>
      </w:pPr>
      <w:r>
        <w:separator/>
      </w:r>
    </w:p>
  </w:footnote>
  <w:footnote w:type="continuationSeparator" w:id="0">
    <w:p w:rsidR="007E74D3" w:rsidRDefault="007E74D3" w:rsidP="00FD60CC">
      <w:pPr>
        <w:spacing w:after="0" w:line="240" w:lineRule="auto"/>
      </w:pPr>
      <w:r>
        <w:continuationSeparator/>
      </w:r>
    </w:p>
  </w:footnote>
  <w:footnote w:id="1">
    <w:p w:rsidR="00314F38" w:rsidRDefault="00314F38">
      <w:pPr>
        <w:pStyle w:val="Funotentext"/>
      </w:pPr>
      <w:r>
        <w:rPr>
          <w:rStyle w:val="Funotenzeichen"/>
        </w:rPr>
        <w:footnoteRef/>
      </w:r>
      <w:r>
        <w:t xml:space="preserve"> vgl. schulspezifischer Teil a und e</w:t>
      </w:r>
    </w:p>
  </w:footnote>
  <w:footnote w:id="2">
    <w:p w:rsidR="00CD6E07" w:rsidRDefault="00CD6E07">
      <w:pPr>
        <w:pStyle w:val="Funotentext"/>
      </w:pPr>
      <w:r>
        <w:rPr>
          <w:rStyle w:val="Funotenzeichen"/>
        </w:rPr>
        <w:footnoteRef/>
      </w:r>
      <w:r>
        <w:t xml:space="preserve"> Anmerkung der Redaktionsgruppe: Beide Leitungen berücksichtigen die Belastungsgrenze der Lehrkräfte durch eine verbindliche Regelung. (Schulspezifischer Teil 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525"/>
    <w:multiLevelType w:val="hybridMultilevel"/>
    <w:tmpl w:val="077C6596"/>
    <w:lvl w:ilvl="0" w:tplc="907420BA">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95B12E3"/>
    <w:multiLevelType w:val="hybridMultilevel"/>
    <w:tmpl w:val="750CC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812467"/>
    <w:multiLevelType w:val="hybridMultilevel"/>
    <w:tmpl w:val="39C8FDB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558136C"/>
    <w:multiLevelType w:val="hybridMultilevel"/>
    <w:tmpl w:val="C4CAED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DD090C"/>
    <w:multiLevelType w:val="hybridMultilevel"/>
    <w:tmpl w:val="757814E0"/>
    <w:lvl w:ilvl="0" w:tplc="A04CF89E">
      <w:start w:val="1"/>
      <w:numFmt w:val="decimal"/>
      <w:lvlText w:val="%1."/>
      <w:lvlJc w:val="left"/>
      <w:pPr>
        <w:ind w:left="759" w:hanging="360"/>
      </w:pPr>
      <w:rPr>
        <w:rFonts w:hint="default"/>
      </w:rPr>
    </w:lvl>
    <w:lvl w:ilvl="1" w:tplc="04070019" w:tentative="1">
      <w:start w:val="1"/>
      <w:numFmt w:val="lowerLetter"/>
      <w:lvlText w:val="%2."/>
      <w:lvlJc w:val="left"/>
      <w:pPr>
        <w:ind w:left="1479" w:hanging="360"/>
      </w:pPr>
    </w:lvl>
    <w:lvl w:ilvl="2" w:tplc="0407001B" w:tentative="1">
      <w:start w:val="1"/>
      <w:numFmt w:val="lowerRoman"/>
      <w:lvlText w:val="%3."/>
      <w:lvlJc w:val="right"/>
      <w:pPr>
        <w:ind w:left="2199" w:hanging="180"/>
      </w:pPr>
    </w:lvl>
    <w:lvl w:ilvl="3" w:tplc="0407000F" w:tentative="1">
      <w:start w:val="1"/>
      <w:numFmt w:val="decimal"/>
      <w:lvlText w:val="%4."/>
      <w:lvlJc w:val="left"/>
      <w:pPr>
        <w:ind w:left="2919" w:hanging="360"/>
      </w:pPr>
    </w:lvl>
    <w:lvl w:ilvl="4" w:tplc="04070019" w:tentative="1">
      <w:start w:val="1"/>
      <w:numFmt w:val="lowerLetter"/>
      <w:lvlText w:val="%5."/>
      <w:lvlJc w:val="left"/>
      <w:pPr>
        <w:ind w:left="3639" w:hanging="360"/>
      </w:pPr>
    </w:lvl>
    <w:lvl w:ilvl="5" w:tplc="0407001B" w:tentative="1">
      <w:start w:val="1"/>
      <w:numFmt w:val="lowerRoman"/>
      <w:lvlText w:val="%6."/>
      <w:lvlJc w:val="right"/>
      <w:pPr>
        <w:ind w:left="4359" w:hanging="180"/>
      </w:pPr>
    </w:lvl>
    <w:lvl w:ilvl="6" w:tplc="0407000F" w:tentative="1">
      <w:start w:val="1"/>
      <w:numFmt w:val="decimal"/>
      <w:lvlText w:val="%7."/>
      <w:lvlJc w:val="left"/>
      <w:pPr>
        <w:ind w:left="5079" w:hanging="360"/>
      </w:pPr>
    </w:lvl>
    <w:lvl w:ilvl="7" w:tplc="04070019" w:tentative="1">
      <w:start w:val="1"/>
      <w:numFmt w:val="lowerLetter"/>
      <w:lvlText w:val="%8."/>
      <w:lvlJc w:val="left"/>
      <w:pPr>
        <w:ind w:left="5799" w:hanging="360"/>
      </w:pPr>
    </w:lvl>
    <w:lvl w:ilvl="8" w:tplc="0407001B" w:tentative="1">
      <w:start w:val="1"/>
      <w:numFmt w:val="lowerRoman"/>
      <w:lvlText w:val="%9."/>
      <w:lvlJc w:val="right"/>
      <w:pPr>
        <w:ind w:left="6519" w:hanging="180"/>
      </w:pPr>
    </w:lvl>
  </w:abstractNum>
  <w:abstractNum w:abstractNumId="5">
    <w:nsid w:val="25E86D50"/>
    <w:multiLevelType w:val="hybridMultilevel"/>
    <w:tmpl w:val="B68CB8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99364D"/>
    <w:multiLevelType w:val="hybridMultilevel"/>
    <w:tmpl w:val="BB1CAEA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ED0EA9"/>
    <w:multiLevelType w:val="hybridMultilevel"/>
    <w:tmpl w:val="3EC2F4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22C109B"/>
    <w:multiLevelType w:val="multilevel"/>
    <w:tmpl w:val="BFD4A570"/>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39936F1C"/>
    <w:multiLevelType w:val="hybridMultilevel"/>
    <w:tmpl w:val="3FF8A04E"/>
    <w:lvl w:ilvl="0" w:tplc="F81AB97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E2C5A4B"/>
    <w:multiLevelType w:val="hybridMultilevel"/>
    <w:tmpl w:val="41387A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E7E3240"/>
    <w:multiLevelType w:val="hybridMultilevel"/>
    <w:tmpl w:val="8EB0682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49660D4D"/>
    <w:multiLevelType w:val="hybridMultilevel"/>
    <w:tmpl w:val="D8D2A46C"/>
    <w:lvl w:ilvl="0" w:tplc="04070017">
      <w:start w:val="1"/>
      <w:numFmt w:val="lowerLetter"/>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D573B5"/>
    <w:multiLevelType w:val="hybridMultilevel"/>
    <w:tmpl w:val="1C9E2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7AE6741"/>
    <w:multiLevelType w:val="hybridMultilevel"/>
    <w:tmpl w:val="0EC879A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5A5075D6"/>
    <w:multiLevelType w:val="hybridMultilevel"/>
    <w:tmpl w:val="D5908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7FF65BC"/>
    <w:multiLevelType w:val="hybridMultilevel"/>
    <w:tmpl w:val="17986F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7F37F42"/>
    <w:multiLevelType w:val="hybridMultilevel"/>
    <w:tmpl w:val="EA72B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0"/>
  </w:num>
  <w:num w:numId="5">
    <w:abstractNumId w:val="4"/>
  </w:num>
  <w:num w:numId="6">
    <w:abstractNumId w:val="8"/>
  </w:num>
  <w:num w:numId="7">
    <w:abstractNumId w:val="14"/>
  </w:num>
  <w:num w:numId="8">
    <w:abstractNumId w:val="15"/>
  </w:num>
  <w:num w:numId="9">
    <w:abstractNumId w:val="11"/>
  </w:num>
  <w:num w:numId="10">
    <w:abstractNumId w:val="1"/>
  </w:num>
  <w:num w:numId="11">
    <w:abstractNumId w:val="9"/>
  </w:num>
  <w:num w:numId="12">
    <w:abstractNumId w:val="10"/>
  </w:num>
  <w:num w:numId="13">
    <w:abstractNumId w:val="5"/>
  </w:num>
  <w:num w:numId="14">
    <w:abstractNumId w:val="7"/>
  </w:num>
  <w:num w:numId="15">
    <w:abstractNumId w:val="6"/>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8B"/>
    <w:rsid w:val="00000EB0"/>
    <w:rsid w:val="00002DCB"/>
    <w:rsid w:val="000700AD"/>
    <w:rsid w:val="000B3AAB"/>
    <w:rsid w:val="00126609"/>
    <w:rsid w:val="0017476E"/>
    <w:rsid w:val="00182072"/>
    <w:rsid w:val="001A66C4"/>
    <w:rsid w:val="002F24CF"/>
    <w:rsid w:val="00314F38"/>
    <w:rsid w:val="003977B5"/>
    <w:rsid w:val="00414746"/>
    <w:rsid w:val="00417963"/>
    <w:rsid w:val="004A4F33"/>
    <w:rsid w:val="00563250"/>
    <w:rsid w:val="005973EF"/>
    <w:rsid w:val="005E6D2A"/>
    <w:rsid w:val="006D6386"/>
    <w:rsid w:val="006F6434"/>
    <w:rsid w:val="007426C0"/>
    <w:rsid w:val="0078342E"/>
    <w:rsid w:val="007E74D3"/>
    <w:rsid w:val="00885A5C"/>
    <w:rsid w:val="00970E97"/>
    <w:rsid w:val="009B1648"/>
    <w:rsid w:val="009C2033"/>
    <w:rsid w:val="009E4C28"/>
    <w:rsid w:val="009F5D8B"/>
    <w:rsid w:val="00A105AE"/>
    <w:rsid w:val="00A63598"/>
    <w:rsid w:val="00AD1FAB"/>
    <w:rsid w:val="00B22449"/>
    <w:rsid w:val="00B26A60"/>
    <w:rsid w:val="00B3713B"/>
    <w:rsid w:val="00C0626B"/>
    <w:rsid w:val="00C402B0"/>
    <w:rsid w:val="00C40A59"/>
    <w:rsid w:val="00CD6E07"/>
    <w:rsid w:val="00CE2A78"/>
    <w:rsid w:val="00D007AA"/>
    <w:rsid w:val="00D83177"/>
    <w:rsid w:val="00D95974"/>
    <w:rsid w:val="00F04891"/>
    <w:rsid w:val="00FD60CC"/>
    <w:rsid w:val="00FE2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60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0CC"/>
  </w:style>
  <w:style w:type="paragraph" w:styleId="Fuzeile">
    <w:name w:val="footer"/>
    <w:basedOn w:val="Standard"/>
    <w:link w:val="FuzeileZchn"/>
    <w:uiPriority w:val="99"/>
    <w:unhideWhenUsed/>
    <w:rsid w:val="00FD60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0CC"/>
  </w:style>
  <w:style w:type="paragraph" w:styleId="Listenabsatz">
    <w:name w:val="List Paragraph"/>
    <w:basedOn w:val="Standard"/>
    <w:uiPriority w:val="34"/>
    <w:qFormat/>
    <w:rsid w:val="005E6D2A"/>
    <w:pPr>
      <w:ind w:left="720"/>
      <w:contextualSpacing/>
    </w:pPr>
  </w:style>
  <w:style w:type="paragraph" w:styleId="Sprechblasentext">
    <w:name w:val="Balloon Text"/>
    <w:basedOn w:val="Standard"/>
    <w:link w:val="SprechblasentextZchn"/>
    <w:uiPriority w:val="99"/>
    <w:semiHidden/>
    <w:unhideWhenUsed/>
    <w:rsid w:val="00D007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7AA"/>
    <w:rPr>
      <w:rFonts w:ascii="Tahoma" w:hAnsi="Tahoma" w:cs="Tahoma"/>
      <w:sz w:val="16"/>
      <w:szCs w:val="16"/>
    </w:rPr>
  </w:style>
  <w:style w:type="paragraph" w:customStyle="1" w:styleId="KopfICI">
    <w:name w:val="KopfICI"/>
    <w:basedOn w:val="Standard"/>
    <w:rsid w:val="00885A5C"/>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4"/>
      <w:szCs w:val="24"/>
      <w:lang w:eastAsia="de-DE"/>
    </w:rPr>
  </w:style>
  <w:style w:type="paragraph" w:styleId="Funotentext">
    <w:name w:val="footnote text"/>
    <w:basedOn w:val="Standard"/>
    <w:link w:val="FunotentextZchn"/>
    <w:uiPriority w:val="99"/>
    <w:semiHidden/>
    <w:unhideWhenUsed/>
    <w:rsid w:val="00314F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F38"/>
    <w:rPr>
      <w:sz w:val="20"/>
      <w:szCs w:val="20"/>
    </w:rPr>
  </w:style>
  <w:style w:type="character" w:styleId="Funotenzeichen">
    <w:name w:val="footnote reference"/>
    <w:basedOn w:val="Absatz-Standardschriftart"/>
    <w:uiPriority w:val="99"/>
    <w:semiHidden/>
    <w:unhideWhenUsed/>
    <w:rsid w:val="00314F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60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0CC"/>
  </w:style>
  <w:style w:type="paragraph" w:styleId="Fuzeile">
    <w:name w:val="footer"/>
    <w:basedOn w:val="Standard"/>
    <w:link w:val="FuzeileZchn"/>
    <w:uiPriority w:val="99"/>
    <w:unhideWhenUsed/>
    <w:rsid w:val="00FD60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0CC"/>
  </w:style>
  <w:style w:type="paragraph" w:styleId="Listenabsatz">
    <w:name w:val="List Paragraph"/>
    <w:basedOn w:val="Standard"/>
    <w:uiPriority w:val="34"/>
    <w:qFormat/>
    <w:rsid w:val="005E6D2A"/>
    <w:pPr>
      <w:ind w:left="720"/>
      <w:contextualSpacing/>
    </w:pPr>
  </w:style>
  <w:style w:type="paragraph" w:styleId="Sprechblasentext">
    <w:name w:val="Balloon Text"/>
    <w:basedOn w:val="Standard"/>
    <w:link w:val="SprechblasentextZchn"/>
    <w:uiPriority w:val="99"/>
    <w:semiHidden/>
    <w:unhideWhenUsed/>
    <w:rsid w:val="00D007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7AA"/>
    <w:rPr>
      <w:rFonts w:ascii="Tahoma" w:hAnsi="Tahoma" w:cs="Tahoma"/>
      <w:sz w:val="16"/>
      <w:szCs w:val="16"/>
    </w:rPr>
  </w:style>
  <w:style w:type="paragraph" w:customStyle="1" w:styleId="KopfICI">
    <w:name w:val="KopfICI"/>
    <w:basedOn w:val="Standard"/>
    <w:rsid w:val="00885A5C"/>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4"/>
      <w:szCs w:val="24"/>
      <w:lang w:eastAsia="de-DE"/>
    </w:rPr>
  </w:style>
  <w:style w:type="paragraph" w:styleId="Funotentext">
    <w:name w:val="footnote text"/>
    <w:basedOn w:val="Standard"/>
    <w:link w:val="FunotentextZchn"/>
    <w:uiPriority w:val="99"/>
    <w:semiHidden/>
    <w:unhideWhenUsed/>
    <w:rsid w:val="00314F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F38"/>
    <w:rPr>
      <w:sz w:val="20"/>
      <w:szCs w:val="20"/>
    </w:rPr>
  </w:style>
  <w:style w:type="character" w:styleId="Funotenzeichen">
    <w:name w:val="footnote reference"/>
    <w:basedOn w:val="Absatz-Standardschriftart"/>
    <w:uiPriority w:val="99"/>
    <w:semiHidden/>
    <w:unhideWhenUsed/>
    <w:rsid w:val="00314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592614A6-4C60-45C2-A5C0-21F98B612EA7@hom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5BAC-F11F-4893-8818-A653EABE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1227</Words>
  <Characters>7732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Vandieken, Helen (SSA FFM)</dc:creator>
  <cp:lastModifiedBy>Leinweber, Philipp (SSA FFM)</cp:lastModifiedBy>
  <cp:revision>14</cp:revision>
  <cp:lastPrinted>2017-04-18T11:17:00Z</cp:lastPrinted>
  <dcterms:created xsi:type="dcterms:W3CDTF">2017-01-05T07:37:00Z</dcterms:created>
  <dcterms:modified xsi:type="dcterms:W3CDTF">2017-04-25T06:41:00Z</dcterms:modified>
</cp:coreProperties>
</file>